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81"/>
      </w:tblGrid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bookmarkStart w:id="0" w:name="_GoBack"/>
            <w:bookmarkEnd w:id="0"/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081" w:type="dxa"/>
            <w:shd w:val="clear" w:color="auto" w:fill="auto"/>
          </w:tcPr>
          <w:p w:rsidR="003F05F0" w:rsidRPr="006E1435" w:rsidRDefault="006E1435" w:rsidP="00C927B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6E1435">
              <w:rPr>
                <w:rFonts w:ascii="Liberation Serif" w:hAnsi="Liberation Serif"/>
                <w:b/>
                <w:sz w:val="24"/>
              </w:rPr>
              <w:t xml:space="preserve">Адаптированная основная образовательная программа образования </w:t>
            </w:r>
            <w:proofErr w:type="gramStart"/>
            <w:r w:rsidRPr="006E1435">
              <w:rPr>
                <w:rFonts w:ascii="Liberation Serif" w:hAnsi="Liberation Serif"/>
                <w:b/>
                <w:sz w:val="24"/>
              </w:rPr>
              <w:t>обучающихся</w:t>
            </w:r>
            <w:proofErr w:type="gramEnd"/>
            <w:r w:rsidRPr="006E1435">
              <w:rPr>
                <w:rFonts w:ascii="Liberation Serif" w:hAnsi="Liberation Serif"/>
                <w:b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9-10 лет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081" w:type="dxa"/>
            <w:shd w:val="clear" w:color="auto" w:fill="auto"/>
          </w:tcPr>
          <w:p w:rsidR="003F05F0" w:rsidRPr="006B4357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6B4357"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3F05F0" w:rsidRPr="006B4357" w:rsidRDefault="003F05F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B4357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Чтение, Речевая практика, Математика, Информатика, Мир природы и человека, Природоведение, Биология, География, Основы социальной жизни, Мир истории, История Отечества, Этика, Обществоведение, Музыка, Рисование, Ручной труд, Профильный труд, Физическая культура</w:t>
            </w:r>
            <w:proofErr w:type="gramEnd"/>
          </w:p>
          <w:p w:rsidR="003F05F0" w:rsidRPr="006B4357" w:rsidRDefault="003F05F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6B4357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3F05F0" w:rsidRPr="006B4357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Основы этики, Введение в обществознание</w:t>
            </w:r>
          </w:p>
          <w:p w:rsidR="003F05F0" w:rsidRPr="006B4357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6B4357">
              <w:rPr>
                <w:rFonts w:ascii="Liberation Serif" w:hAnsi="Liberation Serif"/>
                <w:sz w:val="24"/>
                <w:u w:val="single"/>
              </w:rPr>
              <w:t>Коррекционно-развивающая область</w:t>
            </w:r>
          </w:p>
          <w:p w:rsidR="003F05F0" w:rsidRPr="006B4357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6B4357">
              <w:rPr>
                <w:rFonts w:ascii="Liberation Serif" w:hAnsi="Liberation Serif"/>
                <w:sz w:val="24"/>
              </w:rPr>
              <w:t xml:space="preserve">Ритмика, Логопедические занятия, </w:t>
            </w:r>
            <w:proofErr w:type="spellStart"/>
            <w:r w:rsidRPr="006B4357">
              <w:rPr>
                <w:rFonts w:ascii="Liberation Serif" w:hAnsi="Liberation Serif"/>
                <w:sz w:val="24"/>
              </w:rPr>
              <w:t>Психокоррекционные</w:t>
            </w:r>
            <w:proofErr w:type="spellEnd"/>
            <w:r w:rsidRPr="006B4357">
              <w:rPr>
                <w:rFonts w:ascii="Liberation Serif" w:hAnsi="Liberation Serif"/>
                <w:sz w:val="24"/>
              </w:rPr>
              <w:t xml:space="preserve"> занятия</w:t>
            </w:r>
          </w:p>
          <w:p w:rsidR="003F05F0" w:rsidRPr="006B4357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6B4357">
              <w:rPr>
                <w:rFonts w:ascii="Liberation Serif" w:hAnsi="Liberation Serif"/>
                <w:sz w:val="24"/>
                <w:u w:val="single"/>
              </w:rPr>
              <w:t>Внеурочная деятельность</w:t>
            </w:r>
          </w:p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 w:rsidRPr="0076562C">
              <w:rPr>
                <w:rFonts w:ascii="Liberation Serif" w:hAnsi="Liberation Serif"/>
                <w:sz w:val="24"/>
              </w:rPr>
              <w:t>Юные пожарные, Профессиональное самоопределение – Мир профессии, Школьная газета.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Трудовая практика по учебному предмету «Профильный труд»</w:t>
            </w:r>
          </w:p>
        </w:tc>
      </w:tr>
      <w:tr w:rsidR="003F05F0" w:rsidRPr="00834BDA" w:rsidTr="006E1435">
        <w:tc>
          <w:tcPr>
            <w:tcW w:w="5056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081" w:type="dxa"/>
            <w:shd w:val="clear" w:color="auto" w:fill="auto"/>
          </w:tcPr>
          <w:p w:rsidR="003F05F0" w:rsidRPr="00834BDA" w:rsidRDefault="003F05F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F0DAB" w:rsidRDefault="00EF0DAB"/>
    <w:sectPr w:rsidR="00EF0DAB" w:rsidSect="003F05F0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1"/>
    <w:rsid w:val="003F05F0"/>
    <w:rsid w:val="00682EB1"/>
    <w:rsid w:val="006E1435"/>
    <w:rsid w:val="00BE7486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F0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0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F0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0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2021-01-29T18:56:00Z</dcterms:created>
  <dcterms:modified xsi:type="dcterms:W3CDTF">2021-01-29T19:12:00Z</dcterms:modified>
</cp:coreProperties>
</file>