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9" w:rsidRPr="00B1796E" w:rsidRDefault="00380459">
      <w:pPr>
        <w:spacing w:line="264" w:lineRule="auto"/>
        <w:ind w:left="5103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Приложение № </w:t>
      </w:r>
      <w:r w:rsidR="004A7346">
        <w:rPr>
          <w:rFonts w:eastAsia="Arial"/>
          <w:sz w:val="24"/>
          <w:szCs w:val="24"/>
        </w:rPr>
        <w:t>7</w:t>
      </w:r>
    </w:p>
    <w:p w:rsidR="00035585" w:rsidRPr="00B1796E" w:rsidRDefault="00380459">
      <w:pPr>
        <w:spacing w:line="264" w:lineRule="auto"/>
        <w:ind w:left="5103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к </w:t>
      </w:r>
      <w:r w:rsidR="004A7346">
        <w:rPr>
          <w:rFonts w:eastAsia="Arial"/>
          <w:sz w:val="24"/>
          <w:szCs w:val="24"/>
        </w:rPr>
        <w:t>«</w:t>
      </w:r>
      <w:r w:rsidRPr="00B1796E">
        <w:rPr>
          <w:rFonts w:eastAsia="Arial"/>
          <w:sz w:val="24"/>
          <w:szCs w:val="24"/>
        </w:rPr>
        <w:t>Основной образовательной программе основного общего образования  МОУ «</w:t>
      </w:r>
      <w:proofErr w:type="spellStart"/>
      <w:r w:rsidRPr="00B1796E">
        <w:rPr>
          <w:rFonts w:eastAsia="Arial"/>
          <w:sz w:val="24"/>
          <w:szCs w:val="24"/>
        </w:rPr>
        <w:t>Пьянковская</w:t>
      </w:r>
      <w:proofErr w:type="spellEnd"/>
      <w:r w:rsidRPr="00B1796E">
        <w:rPr>
          <w:rFonts w:eastAsia="Arial"/>
          <w:sz w:val="24"/>
          <w:szCs w:val="24"/>
        </w:rPr>
        <w:t xml:space="preserve"> ООШ»</w:t>
      </w:r>
      <w:r w:rsidR="004A7346">
        <w:rPr>
          <w:rFonts w:eastAsia="Arial"/>
          <w:sz w:val="24"/>
          <w:szCs w:val="24"/>
        </w:rPr>
        <w:t>»</w:t>
      </w:r>
      <w:bookmarkStart w:id="0" w:name="_GoBack"/>
      <w:bookmarkEnd w:id="0"/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213" w:lineRule="exact"/>
        <w:rPr>
          <w:sz w:val="24"/>
          <w:szCs w:val="24"/>
        </w:rPr>
      </w:pPr>
    </w:p>
    <w:p w:rsidR="00507137" w:rsidRDefault="00380459" w:rsidP="00380459">
      <w:pPr>
        <w:jc w:val="center"/>
        <w:rPr>
          <w:rFonts w:eastAsia="Arial"/>
          <w:b/>
          <w:bCs/>
          <w:sz w:val="40"/>
          <w:szCs w:val="40"/>
        </w:rPr>
      </w:pPr>
      <w:r w:rsidRPr="00507137">
        <w:rPr>
          <w:rFonts w:eastAsia="Arial"/>
          <w:b/>
          <w:bCs/>
          <w:sz w:val="40"/>
          <w:szCs w:val="40"/>
        </w:rPr>
        <w:t xml:space="preserve">Рабочая программа </w:t>
      </w:r>
    </w:p>
    <w:p w:rsidR="00035585" w:rsidRPr="00507137" w:rsidRDefault="00380459" w:rsidP="00380459">
      <w:pPr>
        <w:jc w:val="center"/>
        <w:rPr>
          <w:sz w:val="40"/>
          <w:szCs w:val="40"/>
        </w:rPr>
      </w:pPr>
      <w:r w:rsidRPr="00507137">
        <w:rPr>
          <w:rFonts w:eastAsia="Arial"/>
          <w:b/>
          <w:bCs/>
          <w:sz w:val="40"/>
          <w:szCs w:val="40"/>
        </w:rPr>
        <w:t>учебного предмета</w:t>
      </w:r>
    </w:p>
    <w:p w:rsidR="00035585" w:rsidRPr="00507137" w:rsidRDefault="00035585" w:rsidP="00380459">
      <w:pPr>
        <w:spacing w:line="2" w:lineRule="exact"/>
        <w:jc w:val="center"/>
        <w:rPr>
          <w:sz w:val="40"/>
          <w:szCs w:val="40"/>
        </w:rPr>
      </w:pPr>
    </w:p>
    <w:p w:rsidR="00035585" w:rsidRPr="00507137" w:rsidRDefault="00380459" w:rsidP="00380459">
      <w:pPr>
        <w:jc w:val="center"/>
        <w:rPr>
          <w:sz w:val="40"/>
          <w:szCs w:val="40"/>
        </w:rPr>
      </w:pPr>
      <w:r w:rsidRPr="00507137">
        <w:rPr>
          <w:rFonts w:eastAsia="Arial"/>
          <w:b/>
          <w:bCs/>
          <w:sz w:val="40"/>
          <w:szCs w:val="40"/>
        </w:rPr>
        <w:t>«История России. Всеобщая история»</w:t>
      </w:r>
    </w:p>
    <w:p w:rsidR="00035585" w:rsidRPr="00B1796E" w:rsidRDefault="00035585">
      <w:pPr>
        <w:spacing w:line="367" w:lineRule="exact"/>
        <w:rPr>
          <w:sz w:val="24"/>
          <w:szCs w:val="24"/>
        </w:rPr>
      </w:pP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35585" w:rsidRPr="006D3B47" w:rsidRDefault="00380459" w:rsidP="006D3B47">
      <w:pPr>
        <w:numPr>
          <w:ilvl w:val="0"/>
          <w:numId w:val="3"/>
        </w:numPr>
        <w:tabs>
          <w:tab w:val="left" w:pos="2841"/>
        </w:tabs>
        <w:spacing w:line="229" w:lineRule="auto"/>
        <w:ind w:left="260" w:firstLine="1142"/>
        <w:rPr>
          <w:sz w:val="24"/>
          <w:szCs w:val="24"/>
        </w:rPr>
      </w:pPr>
      <w:r w:rsidRPr="006D3B47">
        <w:rPr>
          <w:rFonts w:eastAsia="Arial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Pr="006D3B47">
        <w:rPr>
          <w:rFonts w:eastAsia="Arial"/>
          <w:b/>
          <w:bCs/>
          <w:sz w:val="24"/>
          <w:szCs w:val="24"/>
          <w:u w:val="single"/>
        </w:rPr>
        <w:t>Личностные результаты освоения учебного предмета «История России. Всеобщая</w:t>
      </w:r>
      <w:r w:rsidR="006D3B47" w:rsidRPr="006D3B47">
        <w:rPr>
          <w:rFonts w:eastAsia="Arial"/>
          <w:b/>
          <w:bCs/>
          <w:sz w:val="24"/>
          <w:szCs w:val="24"/>
          <w:u w:val="single"/>
        </w:rPr>
        <w:t xml:space="preserve"> </w:t>
      </w:r>
      <w:r w:rsidRPr="006D3B47">
        <w:rPr>
          <w:rFonts w:eastAsia="Arial"/>
          <w:b/>
          <w:bCs/>
          <w:sz w:val="24"/>
          <w:szCs w:val="24"/>
          <w:u w:val="single"/>
        </w:rPr>
        <w:t>история»: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301"/>
        </w:tabs>
        <w:spacing w:line="250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32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Ответственное отношение к учению. Готовность и способность обучающихся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035585" w:rsidRPr="00B1796E" w:rsidRDefault="00035585">
      <w:pPr>
        <w:spacing w:line="5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15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2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</w:t>
      </w:r>
    </w:p>
    <w:p w:rsidR="00035585" w:rsidRPr="00B1796E" w:rsidRDefault="00035585">
      <w:pPr>
        <w:spacing w:line="17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263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30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4"/>
        </w:numPr>
        <w:tabs>
          <w:tab w:val="left" w:pos="1445"/>
        </w:tabs>
        <w:spacing w:line="274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</w:t>
      </w:r>
    </w:p>
    <w:p w:rsidR="00035585" w:rsidRPr="00B1796E" w:rsidRDefault="00380459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других видов деятельности.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24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453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369"/>
        </w:tabs>
        <w:spacing w:line="261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5"/>
        </w:numPr>
        <w:tabs>
          <w:tab w:val="left" w:pos="1364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435" w:right="846" w:bottom="105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  <w:u w:val="single"/>
        </w:rPr>
        <w:lastRenderedPageBreak/>
        <w:t>Метапредметные  результаты  освоения  учебного  предмета  «История  России.</w:t>
      </w:r>
    </w:p>
    <w:p w:rsidR="00035585" w:rsidRPr="00B1796E" w:rsidRDefault="00035585">
      <w:pPr>
        <w:spacing w:line="2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  <w:u w:val="single"/>
        </w:rPr>
        <w:t>Всеобщая история»: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Межпредметные понятия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Условием формирования межпредметных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На уроках по учебному предмету «История России. Всеобщая история» будет продолжена работа по формированию и развитию </w:t>
      </w:r>
      <w:r w:rsidRPr="00B1796E">
        <w:rPr>
          <w:rFonts w:eastAsia="Arial"/>
          <w:b/>
          <w:bCs/>
          <w:sz w:val="24"/>
          <w:szCs w:val="24"/>
        </w:rPr>
        <w:t>основ читательской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b/>
          <w:bCs/>
          <w:sz w:val="24"/>
          <w:szCs w:val="24"/>
        </w:rPr>
        <w:t>компетенции</w:t>
      </w:r>
      <w:r w:rsidRPr="00B1796E">
        <w:rPr>
          <w:rFonts w:eastAsia="Arial"/>
          <w:sz w:val="24"/>
          <w:szCs w:val="24"/>
        </w:rPr>
        <w:t>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Обучающиеся овладеют чтением как средством осуществления своих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35585" w:rsidRPr="00B1796E" w:rsidRDefault="00035585">
      <w:pPr>
        <w:spacing w:line="10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B1796E">
        <w:rPr>
          <w:rFonts w:eastAsia="Arial"/>
          <w:b/>
          <w:bCs/>
          <w:sz w:val="24"/>
          <w:szCs w:val="24"/>
        </w:rPr>
        <w:t>навыки работы с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b/>
          <w:bCs/>
          <w:sz w:val="24"/>
          <w:szCs w:val="24"/>
        </w:rPr>
        <w:t xml:space="preserve">информацией </w:t>
      </w:r>
      <w:r w:rsidRPr="00B1796E">
        <w:rPr>
          <w:rFonts w:eastAsia="Arial"/>
          <w:sz w:val="24"/>
          <w:szCs w:val="24"/>
        </w:rPr>
        <w:t>и пополнят их.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Они смогут работать с текстами,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преобразовывать и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интерпретировать содержащуюся в них информацию, в том числе: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6"/>
        </w:numPr>
        <w:tabs>
          <w:tab w:val="left" w:pos="1153"/>
        </w:tabs>
        <w:spacing w:line="261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6"/>
        </w:numPr>
        <w:tabs>
          <w:tab w:val="left" w:pos="1294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35585" w:rsidRPr="00B1796E" w:rsidRDefault="00035585">
      <w:pPr>
        <w:spacing w:line="5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заполнять и дополнять таблицы, схемы, диаграммы, тексты.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7"/>
        </w:numPr>
        <w:tabs>
          <w:tab w:val="left" w:pos="1311"/>
        </w:tabs>
        <w:spacing w:line="250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ходе изучения учебного предмета «История России. Всеобщая история» обучающиеся </w:t>
      </w:r>
      <w:r w:rsidRPr="00B1796E">
        <w:rPr>
          <w:rFonts w:eastAsia="Arial"/>
          <w:b/>
          <w:bCs/>
          <w:sz w:val="24"/>
          <w:szCs w:val="24"/>
        </w:rPr>
        <w:t>приобретут опыт проектной деятельности</w:t>
      </w:r>
      <w:r w:rsidRPr="00B1796E">
        <w:rPr>
          <w:rFonts w:eastAsia="Arial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35585" w:rsidRPr="00B1796E" w:rsidRDefault="00035585">
      <w:pPr>
        <w:spacing w:line="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7"/>
        </w:numPr>
        <w:tabs>
          <w:tab w:val="left" w:pos="1270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Регулятивные УУД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right="2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анализировать существующие и планировать будущие образовательные результаты;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идентифицировать собственные проблемы и определять главную проблему;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- выдвигать версии решения проблемы, формулировать гипотезы, предвосхищать конечный результат;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ставить цель деятельности на основе определенной проблемы и существующих возможностей;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BC1627" w:rsidRDefault="00380459" w:rsidP="00BC1627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формулировать учебные задачи как шаги достижения поставленной цели деятельности;</w:t>
      </w:r>
    </w:p>
    <w:p w:rsidR="00035585" w:rsidRPr="00B1796E" w:rsidRDefault="00BC1627" w:rsidP="00BC1627">
      <w:pPr>
        <w:spacing w:line="234" w:lineRule="auto"/>
        <w:ind w:left="260" w:firstLine="708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- </w:t>
      </w:r>
      <w:r w:rsidR="00380459" w:rsidRPr="00B1796E">
        <w:rPr>
          <w:rFonts w:eastAsia="Arial"/>
          <w:sz w:val="24"/>
          <w:szCs w:val="24"/>
        </w:rPr>
        <w:t>обосновывать целевые ориентиры и приоритеты ссылками на ценности, указывая</w:t>
      </w:r>
    </w:p>
    <w:p w:rsidR="00035585" w:rsidRPr="00B1796E" w:rsidRDefault="00035585">
      <w:pPr>
        <w:spacing w:line="10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обосновывая логическую последовательность шагов.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9"/>
        </w:numPr>
        <w:tabs>
          <w:tab w:val="left" w:pos="1676"/>
        </w:tabs>
        <w:spacing w:line="236" w:lineRule="auto"/>
        <w:ind w:left="260" w:firstLine="710"/>
        <w:jc w:val="both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необходимые действия в соответствии с учебной и познавательной задачей и составлять алгоритм их выполнения;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обосновывать и осуществлять выбор наиболее эффективных способов решения учебных и познавательных задач;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6" w:lineRule="auto"/>
        <w:ind w:left="260" w:right="20" w:firstLine="708"/>
        <w:jc w:val="both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035585" w:rsidRPr="00B1796E" w:rsidRDefault="00035585">
      <w:pPr>
        <w:spacing w:line="14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составлять план решения проблемы (выполнения проекта, проведения исследования);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b/>
          <w:bCs/>
          <w:sz w:val="24"/>
          <w:szCs w:val="24"/>
        </w:rPr>
      </w:pPr>
      <w:r w:rsidRPr="00B1796E">
        <w:rPr>
          <w:rFonts w:eastAsia="Arial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035585" w:rsidRPr="00B1796E" w:rsidRDefault="00035585">
      <w:pPr>
        <w:spacing w:line="13" w:lineRule="exact"/>
        <w:rPr>
          <w:rFonts w:eastAsia="Arial"/>
          <w:b/>
          <w:bCs/>
          <w:sz w:val="24"/>
          <w:szCs w:val="24"/>
        </w:rPr>
      </w:pPr>
    </w:p>
    <w:p w:rsidR="00035585" w:rsidRPr="00B1796E" w:rsidRDefault="00380459">
      <w:pPr>
        <w:numPr>
          <w:ilvl w:val="0"/>
          <w:numId w:val="9"/>
        </w:numPr>
        <w:tabs>
          <w:tab w:val="left" w:pos="1227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оценивать свою деятельность, аргументируя причины достижения или отсутствия планируемого результата;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2" w:lineRule="auto"/>
        <w:ind w:left="260" w:right="2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9"/>
        </w:numPr>
        <w:tabs>
          <w:tab w:val="left" w:pos="1304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критерии правильности (корректности) выполнения учебной задачи;</w:t>
      </w:r>
    </w:p>
    <w:p w:rsidR="00035585" w:rsidRPr="00B1796E" w:rsidRDefault="00035585">
      <w:pPr>
        <w:spacing w:line="2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35585" w:rsidRPr="00B1796E" w:rsidRDefault="00380459">
      <w:pPr>
        <w:numPr>
          <w:ilvl w:val="0"/>
          <w:numId w:val="10"/>
        </w:numPr>
        <w:tabs>
          <w:tab w:val="left" w:pos="1210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0"/>
        </w:numPr>
        <w:tabs>
          <w:tab w:val="left" w:pos="1134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0"/>
        </w:numPr>
        <w:tabs>
          <w:tab w:val="left" w:pos="1309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11"/>
        </w:numPr>
        <w:tabs>
          <w:tab w:val="left" w:pos="1400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принимать решение в учебной ситуации и нести за него ответственность;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Познавательные УУД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11"/>
        </w:numPr>
        <w:tabs>
          <w:tab w:val="left" w:pos="1289"/>
        </w:tabs>
        <w:spacing w:line="237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35585" w:rsidRPr="00B1796E" w:rsidRDefault="00035585">
      <w:pPr>
        <w:spacing w:line="17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подбирать слова, соподчиненные ключевому слову, определяющие его признаки и свойства;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выстраивать логическую цепочку, состоящую из ключевого слова и соподчиненных ему слов;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выделять явление из общего ряда других явлений;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- строить рассуждение от общих закономерностей к частным явлениям и от частных явлений к общим закономерностям;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строить рассуждение на основе сравнения предметов и явлений, выделяя при этом общие признаки;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излагать полученную информацию, интерпретируя ее в контексте решаемой задачи;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самостоятельно указывать на информацию, нуждающуюся в проверке, предлагать</w:t>
      </w:r>
    </w:p>
    <w:p w:rsidR="00035585" w:rsidRPr="00B1796E" w:rsidRDefault="00035585">
      <w:pPr>
        <w:spacing w:line="2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1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применять способ проверки достоверности информации;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12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вербализовать эмоциональное впечатление, оказанное на него источником;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2"/>
        </w:numPr>
        <w:tabs>
          <w:tab w:val="left" w:pos="1258"/>
        </w:tabs>
        <w:spacing w:line="285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зрения);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8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17"/>
        </w:tabs>
        <w:spacing w:line="27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35585" w:rsidRPr="00B1796E" w:rsidRDefault="00380459">
      <w:pPr>
        <w:spacing w:line="249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обозначать символом и знаком предмет и/или явление;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67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создавать абстрактный или реальный образ предмета и/или явления;</w:t>
      </w:r>
    </w:p>
    <w:p w:rsidR="00035585" w:rsidRPr="00B1796E" w:rsidRDefault="00035585">
      <w:pPr>
        <w:spacing w:line="1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модель/схему на основе условий задачи и/или способа ее решения;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50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91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преобразовывать модели с целью выявления общих законов, определяющих предметную область;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2"/>
        </w:tabs>
        <w:spacing w:line="261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доказательство: прямое, косвенное, от противного;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36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8. Смысловое чтение. Обучающийся сможет: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89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215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0"/>
        </w:tabs>
        <w:ind w:left="1120" w:hanging="15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резюмировать главную идею текста;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29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3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критически оценивать содержание и форму текста.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14"/>
        </w:numPr>
        <w:tabs>
          <w:tab w:val="left" w:pos="1246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определять свое отношение к природной среде;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анализировать влияние экологических факторов на среду обитания живых организмов;</w:t>
      </w:r>
    </w:p>
    <w:p w:rsidR="00035585" w:rsidRPr="00B1796E" w:rsidRDefault="00035585">
      <w:pPr>
        <w:spacing w:line="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проводить причинный и вероятностный анализ экологических ситуаций;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прогнозировать изменения ситуации при смене действия одного фактора на действие другого фактора;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распространять экологические знания и участвовать в практических делах по защите окружающей среды;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14"/>
        </w:numPr>
        <w:tabs>
          <w:tab w:val="left" w:pos="1340"/>
        </w:tabs>
        <w:ind w:left="1340" w:hanging="37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мотивации к овладению культурой активного использования словарей</w:t>
      </w:r>
    </w:p>
    <w:p w:rsidR="00035585" w:rsidRPr="00B1796E" w:rsidRDefault="00035585">
      <w:pPr>
        <w:spacing w:line="2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4"/>
        </w:numPr>
        <w:tabs>
          <w:tab w:val="left" w:pos="460"/>
        </w:tabs>
        <w:ind w:left="460" w:hanging="19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других поисковых систем. Обучающийся сможет:</w:t>
      </w:r>
    </w:p>
    <w:p w:rsidR="00035585" w:rsidRPr="00B1796E" w:rsidRDefault="00380459">
      <w:pPr>
        <w:numPr>
          <w:ilvl w:val="0"/>
          <w:numId w:val="15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необходимые ключевые поисковые слова и запросы;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5"/>
        </w:numPr>
        <w:tabs>
          <w:tab w:val="left" w:pos="1299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5"/>
        </w:numPr>
        <w:tabs>
          <w:tab w:val="left" w:pos="1304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5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соотносить полученные результаты поиска со своей деятельностью.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Коммуникативные УУД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11. Умение организовывать учебное сотрудничество и совместную деятельность с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spacing w:line="230" w:lineRule="auto"/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возможные роли в совместной деятельности;</w:t>
      </w: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играть определенную роль в совместной деятельности;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72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77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73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1"/>
          <w:numId w:val="16"/>
        </w:numPr>
        <w:tabs>
          <w:tab w:val="left" w:pos="1177"/>
        </w:tabs>
        <w:spacing w:line="236" w:lineRule="auto"/>
        <w:ind w:left="260" w:firstLine="77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91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предлагать альтернативное решение в конфликтной ситуации;</w:t>
      </w: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выделять общую точку зрения в дискуссии;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18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01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70"/>
        </w:tabs>
        <w:spacing w:line="236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</w:t>
      </w:r>
      <w:r w:rsidRPr="00B1796E">
        <w:rPr>
          <w:rFonts w:eastAsia="Arial"/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речью. Обучающийся сможет: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86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38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65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218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07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00"/>
        </w:tabs>
        <w:ind w:left="1100" w:hanging="13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принимать решение в ходе диалога и согласовывать его с собеседником;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338"/>
        </w:tabs>
        <w:spacing w:line="234" w:lineRule="auto"/>
        <w:ind w:left="260" w:right="2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6"/>
        </w:numPr>
        <w:tabs>
          <w:tab w:val="left" w:pos="1160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35585" w:rsidRPr="00B1796E" w:rsidRDefault="00380459">
      <w:pPr>
        <w:numPr>
          <w:ilvl w:val="0"/>
          <w:numId w:val="17"/>
        </w:numPr>
        <w:tabs>
          <w:tab w:val="left" w:pos="1424"/>
        </w:tabs>
        <w:spacing w:line="234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7"/>
        </w:numPr>
        <w:tabs>
          <w:tab w:val="left" w:pos="1174"/>
        </w:tabs>
        <w:spacing w:line="249" w:lineRule="auto"/>
        <w:ind w:left="260" w:firstLine="71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numPr>
          <w:ilvl w:val="1"/>
          <w:numId w:val="18"/>
        </w:numPr>
        <w:tabs>
          <w:tab w:val="left" w:pos="1510"/>
        </w:tabs>
        <w:spacing w:line="261" w:lineRule="auto"/>
        <w:ind w:left="260" w:firstLine="710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Обучающийся сможет: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выделять информационный аспект задачи, оперировать данными, использовать модель решения задачи;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использовать информацию с учетом этических и правовых норм;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35585" w:rsidRPr="00B1796E" w:rsidRDefault="00035585">
      <w:pPr>
        <w:spacing w:line="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Предметные результаты освоения учебного предмета «История России. Всеобщая история»: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Предметные результаты </w:t>
      </w:r>
      <w:r w:rsidRPr="00B1796E">
        <w:rPr>
          <w:rFonts w:eastAsia="Arial"/>
          <w:sz w:val="24"/>
          <w:szCs w:val="24"/>
        </w:rPr>
        <w:t>освоения курса истории на уровне основного общего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образования предполагают, что у учащегося сформированы: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numPr>
          <w:ilvl w:val="0"/>
          <w:numId w:val="18"/>
        </w:numPr>
        <w:tabs>
          <w:tab w:val="left" w:pos="454"/>
        </w:tabs>
        <w:spacing w:line="234" w:lineRule="auto"/>
        <w:ind w:left="260" w:right="20" w:firstLine="2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преемственности исторических эпох и непрерывности исторических процессов; о месте и роли России в мировой истории;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035585" w:rsidRPr="00B1796E" w:rsidRDefault="00035585">
      <w:pPr>
        <w:spacing w:line="14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980" w:right="524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Древнего мира (5 класс) Выпускник научится: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right="2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 историческую  карту  как  источник  информации  о  расселении</w:t>
      </w: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проводить поиск информации в отрывках исторических текстов, материальных памятниках Древнего мира;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давать оценку наиболее значительным событиям и личностям древней истории.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получит возможность научиться: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давать характеристику общественного строя древних государств;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98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видеть проявления влияния античного искусства в окружающей среде; высказывать суждения о значении и месте исторического и культурного наследия</w:t>
      </w:r>
    </w:p>
    <w:p w:rsidR="00035585" w:rsidRPr="00B1796E" w:rsidRDefault="00380459">
      <w:pPr>
        <w:spacing w:line="229" w:lineRule="auto"/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древних обществ в мировой истории.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Средних веков. От Древней Руси к Российскому государству (VIII –XV вв.) (6 класс)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научится: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использовать историческую карту как источник информации о территории, об экономических и культурных центрах Руси и других государств в Средние века, о </w:t>
      </w:r>
      <w:r w:rsidRPr="00B1796E">
        <w:rPr>
          <w:rFonts w:eastAsia="Arial"/>
          <w:sz w:val="24"/>
          <w:szCs w:val="24"/>
        </w:rPr>
        <w:lastRenderedPageBreak/>
        <w:t>направлениях крупнейших передвижений людей – походов, завоеваний, колонизаций и др.;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давать оценку событиям и личностям отечественной и всеобщей истории Средних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веков.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получит возможность научиться: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Нового времени. Россия в XVI – ХIХ веках (7</w:t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rFonts w:eastAsia="Arial"/>
          <w:b/>
          <w:bCs/>
          <w:sz w:val="24"/>
          <w:szCs w:val="24"/>
        </w:rPr>
        <w:t>9 класс)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научится: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анализировать информацию различных источников по отечественной и всеобщей истории Нового времени;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сопоставлять развитие России и других стран в Новое время, сравнивать исторические ситуации и события;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давать оценку событиям и личностям отечественной и всеобщей истории Нового времени.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Выпускник получит возможность научиться: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97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1560"/>
        <w:jc w:val="center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lastRenderedPageBreak/>
        <w:t>2.  Содержание учебного предмета</w:t>
      </w:r>
    </w:p>
    <w:p w:rsidR="00035585" w:rsidRPr="00B1796E" w:rsidRDefault="00380459">
      <w:pPr>
        <w:ind w:left="1560"/>
        <w:jc w:val="center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«История России. Всеобщая история»</w:t>
      </w:r>
    </w:p>
    <w:p w:rsidR="00035585" w:rsidRPr="00B1796E" w:rsidRDefault="00035585">
      <w:pPr>
        <w:spacing w:line="276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России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От Древней Руси к Российскому государству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Введение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Заселение территории нашей страны человеком. Каменный век. </w:t>
      </w:r>
      <w:r w:rsidRPr="00B1796E">
        <w:rPr>
          <w:rFonts w:eastAsia="Arial"/>
          <w:i/>
          <w:iCs/>
          <w:sz w:val="24"/>
          <w:szCs w:val="24"/>
        </w:rPr>
        <w:t>Особенности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B1796E">
        <w:rPr>
          <w:rFonts w:eastAsia="Arial"/>
          <w:i/>
          <w:iCs/>
          <w:sz w:val="24"/>
          <w:szCs w:val="24"/>
        </w:rPr>
        <w:t>Античные города-государства Северного Причерноморья. Боспорское царство. Скифское царство. Дербент.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Восточная Европа в середине I тыс. н. э.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Великое переселение народов. </w:t>
      </w:r>
      <w:r w:rsidRPr="00B1796E">
        <w:rPr>
          <w:rFonts w:eastAsia="Arial"/>
          <w:i/>
          <w:iCs/>
          <w:sz w:val="24"/>
          <w:szCs w:val="24"/>
        </w:rPr>
        <w:t>Миграция готов.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Нашествие гуннов.</w:t>
      </w:r>
      <w:r w:rsidRPr="00B1796E">
        <w:rPr>
          <w:rFonts w:eastAsia="Arial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B1796E">
        <w:rPr>
          <w:rFonts w:eastAsia="Arial"/>
          <w:i/>
          <w:iCs/>
          <w:sz w:val="24"/>
          <w:szCs w:val="24"/>
        </w:rPr>
        <w:t>Славянские общности Восточной Европы.</w:t>
      </w:r>
      <w:r w:rsidRPr="00B1796E">
        <w:rPr>
          <w:rFonts w:eastAsia="Arial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B1796E">
        <w:rPr>
          <w:rFonts w:eastAsia="Arial"/>
          <w:i/>
          <w:iCs/>
          <w:sz w:val="24"/>
          <w:szCs w:val="24"/>
        </w:rPr>
        <w:t>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Тюркский каганат.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Хазарский каганат. Волжская Булгария.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Образование государства Русь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Государства Центральной и Западной Европы. Первые известия о Руси. </w:t>
      </w:r>
      <w:r w:rsidRPr="00B1796E">
        <w:rPr>
          <w:rFonts w:eastAsia="Arial"/>
          <w:sz w:val="24"/>
          <w:szCs w:val="24"/>
        </w:rPr>
        <w:t>Проблема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образования Древнерусского государства. Начало династии Рюриковичей.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B1796E">
        <w:rPr>
          <w:rFonts w:eastAsia="Arial"/>
          <w:sz w:val="24"/>
          <w:szCs w:val="24"/>
        </w:rPr>
        <w:t>из</w:t>
      </w:r>
      <w:proofErr w:type="gramEnd"/>
      <w:r w:rsidRPr="00B1796E">
        <w:rPr>
          <w:rFonts w:eastAsia="Arial"/>
          <w:sz w:val="24"/>
          <w:szCs w:val="24"/>
        </w:rPr>
        <w:t xml:space="preserve"> варяг в греки. Волжский торговый путь.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Принятие христианства и его значение. Византийское наследие на Руси.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Русь в конце X – начале XII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Общественный строй Руси: дискуссии в исторической науке. Князья, дружина.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Духовенство. Городское население. Купцы. Категории рядового и зависимого населения.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Древнерусское право: Русская Правда, </w:t>
      </w:r>
      <w:r w:rsidRPr="00B1796E">
        <w:rPr>
          <w:rFonts w:eastAsia="Arial"/>
          <w:i/>
          <w:iCs/>
          <w:sz w:val="24"/>
          <w:szCs w:val="24"/>
        </w:rPr>
        <w:t>церковные уставы.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2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B1796E">
        <w:rPr>
          <w:rFonts w:eastAsia="Arial"/>
          <w:i/>
          <w:iCs/>
          <w:sz w:val="24"/>
          <w:szCs w:val="24"/>
        </w:rPr>
        <w:t>(Дешт-и-Кипчак</w:t>
      </w:r>
      <w:r w:rsidRPr="00B1796E">
        <w:rPr>
          <w:rFonts w:eastAsia="Arial"/>
          <w:sz w:val="24"/>
          <w:szCs w:val="24"/>
        </w:rPr>
        <w:t>),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440" w:right="846" w:bottom="488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>странами Центральной, Западной и Северной Европы.</w:t>
      </w:r>
    </w:p>
    <w:p w:rsidR="00035585" w:rsidRPr="00B1796E" w:rsidRDefault="00035585">
      <w:pPr>
        <w:spacing w:line="200" w:lineRule="exact"/>
        <w:rPr>
          <w:sz w:val="24"/>
          <w:szCs w:val="24"/>
        </w:rPr>
      </w:pPr>
    </w:p>
    <w:p w:rsidR="00035585" w:rsidRPr="00B1796E" w:rsidRDefault="00035585">
      <w:pPr>
        <w:spacing w:line="35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B1796E">
        <w:rPr>
          <w:rFonts w:eastAsia="Arial"/>
          <w:i/>
          <w:iCs/>
          <w:sz w:val="24"/>
          <w:szCs w:val="24"/>
        </w:rPr>
        <w:t>«Новгородская псалтирь». «Остромирово Евангелие».</w:t>
      </w:r>
      <w:r w:rsidRPr="00B1796E">
        <w:rPr>
          <w:rFonts w:eastAsia="Arial"/>
          <w:sz w:val="24"/>
          <w:szCs w:val="24"/>
        </w:rPr>
        <w:t xml:space="preserve"> Появление древнерусской литературы. </w:t>
      </w:r>
      <w:r w:rsidRPr="00B1796E">
        <w:rPr>
          <w:rFonts w:eastAsia="Arial"/>
          <w:i/>
          <w:iCs/>
          <w:sz w:val="24"/>
          <w:szCs w:val="24"/>
        </w:rPr>
        <w:t>«Слово о Законе и Благодати».</w:t>
      </w:r>
      <w:r w:rsidRPr="00B1796E">
        <w:rPr>
          <w:rFonts w:eastAsia="Arial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Русь в середине XII – начале XIII в.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B1796E">
        <w:rPr>
          <w:rFonts w:eastAsia="Arial"/>
          <w:i/>
          <w:iCs/>
          <w:sz w:val="24"/>
          <w:szCs w:val="24"/>
        </w:rPr>
        <w:t>Эволюция общественного строя и права.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Внешняя политика русских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земель в евразийском контексте.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Русские земли в середине XIII - XIV в</w:t>
      </w:r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B1796E">
        <w:rPr>
          <w:rFonts w:eastAsia="Arial"/>
          <w:i/>
          <w:iCs/>
          <w:sz w:val="24"/>
          <w:szCs w:val="24"/>
        </w:rPr>
        <w:t>Северо-западные земли: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Новгородская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Псковская. Политический строй Новгорода и Пскова. Роль вече и князя. Новгород в системе балтийских связей.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980" w:right="2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  <w:r w:rsidRPr="00B1796E">
        <w:rPr>
          <w:rFonts w:eastAsia="Arial"/>
          <w:sz w:val="24"/>
          <w:szCs w:val="24"/>
        </w:rPr>
        <w:t>Золотая орда: государственный строй, население, экономика, культура. Города и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кочевые степи. Принятие ислама. Ослабление государства во второй половине XIV в., нашествие Тимура.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B1796E">
        <w:rPr>
          <w:rFonts w:eastAsia="Arial"/>
          <w:i/>
          <w:iCs/>
          <w:sz w:val="24"/>
          <w:szCs w:val="24"/>
        </w:rPr>
        <w:t>Касимовское ханство.</w:t>
      </w:r>
      <w:r w:rsidRPr="00B1796E">
        <w:rPr>
          <w:rFonts w:eastAsia="Arial"/>
          <w:sz w:val="24"/>
          <w:szCs w:val="24"/>
        </w:rPr>
        <w:t xml:space="preserve"> Дикое поле. Народы Северного Кавказа. </w:t>
      </w:r>
      <w:r w:rsidRPr="00B1796E">
        <w:rPr>
          <w:rFonts w:eastAsia="Arial"/>
          <w:i/>
          <w:iCs/>
          <w:sz w:val="24"/>
          <w:szCs w:val="24"/>
        </w:rPr>
        <w:t>Итальянские фактории Причерноморья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(Каффа,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Тана, Солдайя и др.) и их роль в системе торговых и политических связей Руси с Западом и Востоком.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Изменения в представлениях о картине мира в Евразии в связи с завершением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532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50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монгольских завоеваний. </w:t>
      </w:r>
      <w:r w:rsidRPr="00B1796E">
        <w:rPr>
          <w:rFonts w:eastAsia="Arial"/>
          <w:sz w:val="24"/>
          <w:szCs w:val="24"/>
        </w:rPr>
        <w:t>Культурное взаимодействие цивилизаций.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Межкультурные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Формирование единого Русского государства в XV веке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B1796E">
        <w:rPr>
          <w:rFonts w:eastAsia="Arial"/>
          <w:i/>
          <w:iCs/>
          <w:sz w:val="24"/>
          <w:szCs w:val="24"/>
        </w:rPr>
        <w:t>Новгород и Псков в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XV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в.: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политический строй, отношения с Москвой, Ливонским орденом, Ганзой, Великим княжеством Литовским. </w:t>
      </w:r>
      <w:r w:rsidRPr="00B1796E">
        <w:rPr>
          <w:rFonts w:eastAsia="Arial"/>
          <w:sz w:val="24"/>
          <w:szCs w:val="24"/>
        </w:rPr>
        <w:t>Падение Византии и рост церковно-политической роли Москвы в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B1796E">
        <w:rPr>
          <w:rFonts w:eastAsia="Arial"/>
          <w:i/>
          <w:iCs/>
          <w:sz w:val="24"/>
          <w:szCs w:val="24"/>
        </w:rPr>
        <w:t>Формирование аппарата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управления единого государства. Перемены в устройстве двора великого князя: </w:t>
      </w:r>
      <w:r w:rsidRPr="00B1796E">
        <w:rPr>
          <w:rFonts w:eastAsia="Arial"/>
          <w:sz w:val="24"/>
          <w:szCs w:val="24"/>
        </w:rPr>
        <w:t>новая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государственная символика; царский титул и регалии; дворцовое и церковное строительство. Московский Кремль.</w:t>
      </w:r>
    </w:p>
    <w:p w:rsidR="00035585" w:rsidRPr="00B1796E" w:rsidRDefault="00380459">
      <w:pPr>
        <w:spacing w:line="234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B1796E">
        <w:rPr>
          <w:rFonts w:eastAsia="Arial"/>
          <w:i/>
          <w:iCs/>
          <w:sz w:val="24"/>
          <w:szCs w:val="24"/>
        </w:rPr>
        <w:t>Внутрицерковная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борьба (иосифляне и нестяжатели, ереси). </w:t>
      </w:r>
      <w:r w:rsidRPr="00B1796E">
        <w:rPr>
          <w:rFonts w:eastAsia="Arial"/>
          <w:sz w:val="24"/>
          <w:szCs w:val="24"/>
        </w:rPr>
        <w:t>Развитие культуры единого Русского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 w:rsidRPr="00B1796E">
        <w:rPr>
          <w:rFonts w:eastAsia="Arial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Наш регион в древности и средневековье.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XVI – XVII вв.: от великого княжества к царству. Россия в XVI веке.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B1796E">
        <w:rPr>
          <w:rFonts w:eastAsia="Arial"/>
          <w:i/>
          <w:iCs/>
          <w:sz w:val="24"/>
          <w:szCs w:val="24"/>
        </w:rPr>
        <w:t>«Малая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дума». </w:t>
      </w:r>
      <w:r w:rsidRPr="00B1796E">
        <w:rPr>
          <w:rFonts w:eastAsia="Arial"/>
          <w:sz w:val="24"/>
          <w:szCs w:val="24"/>
        </w:rPr>
        <w:t>Местничество.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Местное управление: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наместники и волостели,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система кормлений.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Государство и церковь. Коррупционная составляющая феодальной раздробленности Древнерусского государства.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B1796E">
        <w:rPr>
          <w:rFonts w:eastAsia="Arial"/>
          <w:i/>
          <w:iCs/>
          <w:sz w:val="24"/>
          <w:szCs w:val="24"/>
        </w:rPr>
        <w:t>Мятеж князя Андрея Старицкого.</w:t>
      </w:r>
      <w:r w:rsidRPr="00B1796E">
        <w:rPr>
          <w:rFonts w:eastAsia="Arial"/>
          <w:sz w:val="24"/>
          <w:szCs w:val="24"/>
        </w:rPr>
        <w:t xml:space="preserve"> Унификация денежной системы. </w:t>
      </w:r>
      <w:r w:rsidRPr="00B1796E">
        <w:rPr>
          <w:rFonts w:eastAsia="Arial"/>
          <w:i/>
          <w:iCs/>
          <w:sz w:val="24"/>
          <w:szCs w:val="24"/>
        </w:rPr>
        <w:t>Стародубская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война с Польшей и Литвой.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B1796E">
        <w:rPr>
          <w:rFonts w:eastAsia="Arial"/>
          <w:i/>
          <w:iCs/>
          <w:sz w:val="24"/>
          <w:szCs w:val="24"/>
        </w:rPr>
        <w:t>Ереси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Матвея Башкина и Феодосия Косого.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Принятие Иваном IV царского титула. Реформы середины XVI в. «Избранная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рада»:  ее состав  и  значение.  Появление Земских  соборов:  </w:t>
      </w:r>
      <w:r w:rsidRPr="00B1796E">
        <w:rPr>
          <w:rFonts w:eastAsia="Arial"/>
          <w:i/>
          <w:iCs/>
          <w:sz w:val="24"/>
          <w:szCs w:val="24"/>
        </w:rPr>
        <w:t>дискуссии  о  характере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народного представительства. </w:t>
      </w:r>
      <w:r w:rsidRPr="00B1796E">
        <w:rPr>
          <w:rFonts w:eastAsia="Arial"/>
          <w:sz w:val="24"/>
          <w:szCs w:val="24"/>
        </w:rPr>
        <w:t>Отмена кормлений.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Система налогообложения.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Судебник</w:t>
      </w:r>
    </w:p>
    <w:p w:rsidR="00035585" w:rsidRPr="00B1796E" w:rsidRDefault="00035585">
      <w:pPr>
        <w:spacing w:line="22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940"/>
          <w:tab w:val="left" w:pos="1300"/>
          <w:tab w:val="left" w:pos="2620"/>
          <w:tab w:val="left" w:pos="3480"/>
          <w:tab w:val="left" w:pos="4500"/>
          <w:tab w:val="left" w:pos="5600"/>
          <w:tab w:val="left" w:pos="5940"/>
          <w:tab w:val="left" w:pos="7640"/>
          <w:tab w:val="left" w:pos="8660"/>
        </w:tabs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1550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г.</w:t>
      </w:r>
      <w:r w:rsidRPr="00B1796E">
        <w:rPr>
          <w:rFonts w:eastAsia="Arial"/>
          <w:sz w:val="24"/>
          <w:szCs w:val="24"/>
        </w:rPr>
        <w:tab/>
        <w:t>Стоглавый</w:t>
      </w:r>
      <w:r w:rsidRPr="00B1796E">
        <w:rPr>
          <w:rFonts w:eastAsia="Arial"/>
          <w:sz w:val="24"/>
          <w:szCs w:val="24"/>
        </w:rPr>
        <w:tab/>
        <w:t>собор.</w:t>
      </w:r>
      <w:r w:rsidRPr="00B1796E">
        <w:rPr>
          <w:rFonts w:eastAsia="Arial"/>
          <w:sz w:val="24"/>
          <w:szCs w:val="24"/>
        </w:rPr>
        <w:tab/>
        <w:t>Земская</w:t>
      </w:r>
      <w:r w:rsidRPr="00B1796E">
        <w:rPr>
          <w:rFonts w:eastAsia="Arial"/>
          <w:sz w:val="24"/>
          <w:szCs w:val="24"/>
        </w:rPr>
        <w:tab/>
        <w:t>реформа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формирование</w:t>
      </w:r>
      <w:r w:rsidRPr="00B1796E">
        <w:rPr>
          <w:rFonts w:eastAsia="Arial"/>
          <w:sz w:val="24"/>
          <w:szCs w:val="24"/>
        </w:rPr>
        <w:tab/>
        <w:t>органов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местного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самоуправления.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511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Социальная структура российского общества. Дворянство. </w:t>
      </w:r>
      <w:r w:rsidRPr="00B1796E">
        <w:rPr>
          <w:rFonts w:eastAsia="Arial"/>
          <w:i/>
          <w:iCs/>
          <w:sz w:val="24"/>
          <w:szCs w:val="24"/>
        </w:rPr>
        <w:t>Служилые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неслужилые люди. Формирование Государева двора и «служилых городов». </w:t>
      </w:r>
      <w:r w:rsidRPr="00B1796E">
        <w:rPr>
          <w:rFonts w:eastAsia="Arial"/>
          <w:sz w:val="24"/>
          <w:szCs w:val="24"/>
        </w:rPr>
        <w:t>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Многонациональный состав населения Русского государства. </w:t>
      </w:r>
      <w:r w:rsidRPr="00B1796E">
        <w:rPr>
          <w:rFonts w:eastAsia="Arial"/>
          <w:i/>
          <w:iCs/>
          <w:sz w:val="24"/>
          <w:szCs w:val="24"/>
        </w:rPr>
        <w:t>Финно-угорские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народы</w:t>
      </w:r>
      <w:r w:rsidRPr="00B1796E">
        <w:rPr>
          <w:rFonts w:eastAsia="Arial"/>
          <w:sz w:val="24"/>
          <w:szCs w:val="24"/>
        </w:rPr>
        <w:t>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Народы Поволжья после присоединения к России.</w:t>
      </w:r>
      <w:r w:rsidRPr="00B1796E">
        <w:rPr>
          <w:rFonts w:eastAsia="Arial"/>
          <w:i/>
          <w:iCs/>
          <w:sz w:val="24"/>
          <w:szCs w:val="24"/>
        </w:rPr>
        <w:t xml:space="preserve"> Служилые татары. Выходцы из стран Европы на государевой службе. Сосуществование религий в Российском государстве. </w:t>
      </w:r>
      <w:r w:rsidRPr="00B1796E">
        <w:rPr>
          <w:rFonts w:eastAsia="Arial"/>
          <w:sz w:val="24"/>
          <w:szCs w:val="24"/>
        </w:rPr>
        <w:t>Русская Православная церковь.</w:t>
      </w:r>
      <w:r w:rsidRPr="00B1796E">
        <w:rPr>
          <w:rFonts w:eastAsia="Arial"/>
          <w:i/>
          <w:iCs/>
          <w:sz w:val="24"/>
          <w:szCs w:val="24"/>
        </w:rPr>
        <w:t xml:space="preserve"> Мусульманское духовенство.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B1796E">
        <w:rPr>
          <w:rFonts w:eastAsia="Arial"/>
          <w:i/>
          <w:iCs/>
          <w:sz w:val="24"/>
          <w:szCs w:val="24"/>
        </w:rPr>
        <w:t>Московские казни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1570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г.</w:t>
      </w:r>
      <w:r w:rsidRPr="00B1796E">
        <w:rPr>
          <w:rFonts w:eastAsia="Arial"/>
          <w:sz w:val="24"/>
          <w:szCs w:val="24"/>
        </w:rPr>
        <w:t xml:space="preserve"> Результаты и последствия опричнины. Противоречивость личности Ивана Грозного и проводимых им преобразований. Цена реформ.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B1796E">
        <w:rPr>
          <w:rFonts w:eastAsia="Arial"/>
          <w:i/>
          <w:iCs/>
          <w:sz w:val="24"/>
          <w:szCs w:val="24"/>
        </w:rPr>
        <w:t>Тявзинский мирный договор со Швецией: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восстановление позиций России в Прибалтике. </w:t>
      </w:r>
      <w:r w:rsidRPr="00B1796E">
        <w:rPr>
          <w:rFonts w:eastAsia="Arial"/>
          <w:sz w:val="24"/>
          <w:szCs w:val="24"/>
        </w:rPr>
        <w:t>Противостояние с Крымским ханством.</w:t>
      </w:r>
      <w:r w:rsidRPr="00B1796E">
        <w:rPr>
          <w:rFonts w:eastAsia="Arial"/>
          <w:i/>
          <w:iCs/>
          <w:sz w:val="24"/>
          <w:szCs w:val="24"/>
        </w:rPr>
        <w:t xml:space="preserve"> Отражение набега Гази-Гирея в 1591 г. </w:t>
      </w:r>
      <w:r w:rsidRPr="00B1796E">
        <w:rPr>
          <w:rFonts w:eastAsia="Arial"/>
          <w:sz w:val="24"/>
          <w:szCs w:val="24"/>
        </w:rPr>
        <w:t>Строительство российских крепостей и засечных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черт. Продолжение закрепощения крестьянства: указ об «Урочных летах». Пресечение царской династии Рюриковичей.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Смута в России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B1796E">
        <w:rPr>
          <w:rFonts w:eastAsia="Arial"/>
          <w:i/>
          <w:iCs/>
          <w:sz w:val="24"/>
          <w:szCs w:val="24"/>
        </w:rPr>
        <w:t>в т.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ч.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 отношении боярства.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Опала семейства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Романовых. </w:t>
      </w:r>
      <w:r w:rsidRPr="00B1796E">
        <w:rPr>
          <w:rFonts w:eastAsia="Arial"/>
          <w:sz w:val="24"/>
          <w:szCs w:val="24"/>
        </w:rPr>
        <w:t>Голод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1601-1603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гг.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и обострение социально-экономического кризиса.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B1796E">
        <w:rPr>
          <w:rFonts w:eastAsia="Arial"/>
          <w:i/>
          <w:iCs/>
          <w:sz w:val="24"/>
          <w:szCs w:val="24"/>
        </w:rPr>
        <w:t>Выборгский договор между Россией и Швецией.</w:t>
      </w:r>
      <w:r w:rsidRPr="00B1796E">
        <w:rPr>
          <w:rFonts w:eastAsia="Arial"/>
          <w:sz w:val="24"/>
          <w:szCs w:val="24"/>
        </w:rPr>
        <w:t xml:space="preserve"> 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B1796E">
        <w:rPr>
          <w:rFonts w:eastAsia="Arial"/>
          <w:i/>
          <w:iCs/>
          <w:sz w:val="24"/>
          <w:szCs w:val="24"/>
        </w:rPr>
        <w:t>Борьба с казачьими выступлениями против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центральной власти. </w:t>
      </w:r>
      <w:r w:rsidRPr="00B1796E">
        <w:rPr>
          <w:rFonts w:eastAsia="Arial"/>
          <w:sz w:val="24"/>
          <w:szCs w:val="24"/>
        </w:rPr>
        <w:t>Столбовский мир со Швецией: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утрата выхода к Балтийскому морю.</w:t>
      </w:r>
      <w:r w:rsidRPr="00B1796E">
        <w:rPr>
          <w:rFonts w:eastAsia="Arial"/>
          <w:i/>
          <w:iCs/>
          <w:sz w:val="24"/>
          <w:szCs w:val="24"/>
        </w:rPr>
        <w:t xml:space="preserve"> Продолжение войны с Речью Посполитой. Поход принца Владислава на Москву. </w:t>
      </w:r>
      <w:r w:rsidRPr="00B1796E">
        <w:rPr>
          <w:rFonts w:eastAsia="Arial"/>
          <w:sz w:val="24"/>
          <w:szCs w:val="24"/>
        </w:rPr>
        <w:t>Заключение Деулинского перемирия с Речью Посполитой. Итоги и последствия Смутного времени.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XVII веке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B1796E">
        <w:rPr>
          <w:rFonts w:eastAsia="Arial"/>
          <w:i/>
          <w:iCs/>
          <w:sz w:val="24"/>
          <w:szCs w:val="24"/>
        </w:rPr>
        <w:t>Продолжение закрепощения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крестьян. </w:t>
      </w:r>
      <w:r w:rsidRPr="00B1796E">
        <w:rPr>
          <w:rFonts w:eastAsia="Arial"/>
          <w:sz w:val="24"/>
          <w:szCs w:val="24"/>
        </w:rPr>
        <w:t>Земские соборы.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Роль патриарха Филарета в управлении государством.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spacing w:line="28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B1796E">
        <w:rPr>
          <w:rFonts w:eastAsia="Arial"/>
          <w:i/>
          <w:iCs/>
          <w:sz w:val="24"/>
          <w:szCs w:val="24"/>
        </w:rPr>
        <w:t>Приказ Тайных дел.</w:t>
      </w:r>
      <w:r w:rsidRPr="00B1796E">
        <w:rPr>
          <w:rFonts w:eastAsia="Arial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B1796E">
        <w:rPr>
          <w:rFonts w:eastAsia="Arial"/>
          <w:i/>
          <w:iCs/>
          <w:sz w:val="24"/>
          <w:szCs w:val="24"/>
        </w:rPr>
        <w:t>Правительство Б.И.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Морозова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35" w:right="846" w:bottom="482" w:left="1440" w:header="0" w:footer="0" w:gutter="0"/>
          <w:cols w:space="720" w:equalWidth="0">
            <w:col w:w="9620"/>
          </w:cols>
        </w:sectPr>
      </w:pPr>
    </w:p>
    <w:p w:rsidR="00035585" w:rsidRPr="00B1796E" w:rsidRDefault="00380459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И.Д. Милославского: итоги его деятельности. </w:t>
      </w:r>
      <w:r w:rsidRPr="00B1796E">
        <w:rPr>
          <w:rFonts w:eastAsia="Arial"/>
          <w:sz w:val="24"/>
          <w:szCs w:val="24"/>
        </w:rPr>
        <w:t>Патриарх Никон.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Раскол в Церкви.</w:t>
      </w:r>
    </w:p>
    <w:p w:rsidR="00035585" w:rsidRPr="00B1796E" w:rsidRDefault="00380459">
      <w:pPr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Протопоп Аввакум, формирование религиозной традиции старообрядчества.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Царь Федор Алексеевич. Отмена местничества. Налоговая (податная) реформа. Экономическое развитие России в XVII в. Первые мануфактуры. Ярмарки.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6" w:lineRule="auto"/>
        <w:ind w:left="260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Укрепление внутренних торговых связей и развитие хозяйственной специализации регионов Российского государства. </w:t>
      </w:r>
      <w:r w:rsidRPr="00B1796E">
        <w:rPr>
          <w:rFonts w:eastAsia="Arial"/>
          <w:i/>
          <w:iCs/>
          <w:sz w:val="24"/>
          <w:szCs w:val="24"/>
        </w:rPr>
        <w:t>Торговый и Новоторговый уставы.</w:t>
      </w:r>
      <w:r w:rsidRPr="00B1796E">
        <w:rPr>
          <w:rFonts w:eastAsia="Arial"/>
          <w:sz w:val="24"/>
          <w:szCs w:val="24"/>
        </w:rPr>
        <w:t xml:space="preserve"> Торговля с европейскими странами, Прибалтикой, Востоком.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B1796E">
        <w:rPr>
          <w:rFonts w:eastAsia="Arial"/>
          <w:i/>
          <w:iCs/>
          <w:sz w:val="24"/>
          <w:szCs w:val="24"/>
        </w:rPr>
        <w:t>Денежная реформа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1654 г. </w:t>
      </w:r>
      <w:r w:rsidRPr="00B1796E">
        <w:rPr>
          <w:rFonts w:eastAsia="Arial"/>
          <w:sz w:val="24"/>
          <w:szCs w:val="24"/>
        </w:rPr>
        <w:t>Медный бунт.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Побеги крестьян на Дон и в Сибирь.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Восстание Степана Разина.</w:t>
      </w:r>
    </w:p>
    <w:p w:rsidR="00035585" w:rsidRPr="00B1796E" w:rsidRDefault="00035585">
      <w:pPr>
        <w:spacing w:line="6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2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B1796E">
        <w:rPr>
          <w:rFonts w:eastAsia="Arial"/>
          <w:i/>
          <w:iCs/>
          <w:sz w:val="24"/>
          <w:szCs w:val="24"/>
        </w:rPr>
        <w:t>Контакты с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православным населением Речи Посполитой: противодействие полонизации,</w:t>
      </w:r>
    </w:p>
    <w:p w:rsidR="00035585" w:rsidRPr="00B1796E" w:rsidRDefault="00380459">
      <w:pPr>
        <w:spacing w:line="238" w:lineRule="auto"/>
        <w:ind w:left="260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распространению католичества. </w:t>
      </w:r>
      <w:r w:rsidRPr="00B1796E">
        <w:rPr>
          <w:rFonts w:eastAsia="Arial"/>
          <w:sz w:val="24"/>
          <w:szCs w:val="24"/>
        </w:rPr>
        <w:t>Контакты с Запорожской Сечью.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Восстание Богдана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B1796E">
        <w:rPr>
          <w:rFonts w:eastAsia="Arial"/>
          <w:i/>
          <w:iCs/>
          <w:sz w:val="24"/>
          <w:szCs w:val="24"/>
        </w:rPr>
        <w:t>Отношения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России со странами Западной Европы. Военные столкновения с манчжурами и империей Цин.</w:t>
      </w:r>
    </w:p>
    <w:p w:rsidR="00035585" w:rsidRPr="00B1796E" w:rsidRDefault="00035585">
      <w:pPr>
        <w:spacing w:line="4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B1796E">
        <w:rPr>
          <w:rFonts w:eastAsia="Arial"/>
          <w:i/>
          <w:iCs/>
          <w:sz w:val="24"/>
          <w:szCs w:val="24"/>
        </w:rPr>
        <w:t>Коч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–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корабль русских первопроходцев.</w:t>
      </w:r>
      <w:r w:rsidRPr="00B1796E">
        <w:rPr>
          <w:rFonts w:eastAsia="Arial"/>
          <w:sz w:val="24"/>
          <w:szCs w:val="24"/>
        </w:rPr>
        <w:t xml:space="preserve"> Освоение Поволжья, Урала и Сибири. Калмыцкое ханство. Ясачное налогообложение.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Переселение русских на новые земли. </w:t>
      </w:r>
      <w:r w:rsidRPr="00B1796E">
        <w:rPr>
          <w:rFonts w:eastAsia="Arial"/>
          <w:i/>
          <w:iCs/>
          <w:sz w:val="24"/>
          <w:szCs w:val="24"/>
        </w:rPr>
        <w:t>Миссионерство и христианизация.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Межэтнические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отношения. </w:t>
      </w:r>
      <w:r w:rsidRPr="00B1796E">
        <w:rPr>
          <w:rFonts w:eastAsia="Arial"/>
          <w:sz w:val="24"/>
          <w:szCs w:val="24"/>
        </w:rPr>
        <w:t>Формирование многонациональной элиты.</w:t>
      </w:r>
    </w:p>
    <w:p w:rsidR="00035585" w:rsidRPr="00B1796E" w:rsidRDefault="00035585">
      <w:pPr>
        <w:spacing w:line="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Изменения в картине мира человека в XVI–XVII вв. и повседневная жизнь.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Архитектура.  Дворцово-храмовый  ансамбль  Соборной  площади  в  Москве.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Шатровый стиль в архитектуре. </w:t>
      </w:r>
      <w:r w:rsidRPr="00B1796E">
        <w:rPr>
          <w:rFonts w:eastAsia="Arial"/>
          <w:i/>
          <w:iCs/>
          <w:sz w:val="24"/>
          <w:szCs w:val="24"/>
        </w:rPr>
        <w:t>Антонио Солари,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Алевиз Фрязин,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Петрок Малой.</w:t>
      </w:r>
      <w:r w:rsidRPr="00B1796E">
        <w:rPr>
          <w:rFonts w:eastAsia="Arial"/>
          <w:sz w:val="24"/>
          <w:szCs w:val="24"/>
        </w:rPr>
        <w:t xml:space="preserve">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B1796E">
        <w:rPr>
          <w:rFonts w:eastAsia="Arial"/>
          <w:i/>
          <w:iCs/>
          <w:sz w:val="24"/>
          <w:szCs w:val="24"/>
        </w:rPr>
        <w:t>Приказ каменных дел.</w:t>
      </w:r>
      <w:r w:rsidRPr="00B1796E">
        <w:rPr>
          <w:rFonts w:eastAsia="Arial"/>
          <w:sz w:val="24"/>
          <w:szCs w:val="24"/>
        </w:rPr>
        <w:t xml:space="preserve"> Деревянное зодчество.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Изобразительное искусство. Симон Ушаков. Ярославская школа иконописи. Парсунная живопись.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Летописание и начало книгопечатания. Лицевой свод. Домострой. </w:t>
      </w:r>
      <w:r w:rsidRPr="00B1796E">
        <w:rPr>
          <w:rFonts w:eastAsia="Arial"/>
          <w:i/>
          <w:iCs/>
          <w:sz w:val="24"/>
          <w:szCs w:val="24"/>
        </w:rPr>
        <w:t>Переписка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Ивана Грозного с князем Андреем Курбским. Публицистика Смутного времени. </w:t>
      </w:r>
      <w:r w:rsidRPr="00B1796E">
        <w:rPr>
          <w:rFonts w:eastAsia="Arial"/>
          <w:sz w:val="24"/>
          <w:szCs w:val="24"/>
        </w:rPr>
        <w:t>Усиление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светского начала в российской культуре. Симеон Полоцкий. Немецкая слобода как проводник европейского культурного влияния. </w:t>
      </w:r>
      <w:r w:rsidRPr="00B1796E">
        <w:rPr>
          <w:rFonts w:eastAsia="Arial"/>
          <w:i/>
          <w:iCs/>
          <w:sz w:val="24"/>
          <w:szCs w:val="24"/>
        </w:rPr>
        <w:t>Посадская сатира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XVII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в.</w:t>
      </w:r>
    </w:p>
    <w:p w:rsidR="00035585" w:rsidRPr="00B1796E" w:rsidRDefault="00035585">
      <w:pPr>
        <w:spacing w:line="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right="20" w:firstLine="70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образования и научных знаний. Школы при Аптекарском и Посольском приказах. «Синопсис» Иннокентия Гизеля - первое учебное пособие по истории.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980" w:right="56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lastRenderedPageBreak/>
        <w:t>Региональный компонент</w:t>
      </w:r>
      <w:proofErr w:type="gramStart"/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</w:t>
      </w:r>
      <w:proofErr w:type="gramEnd"/>
      <w:r w:rsidRPr="00B1796E">
        <w:rPr>
          <w:rFonts w:eastAsia="Arial"/>
          <w:sz w:val="24"/>
          <w:szCs w:val="24"/>
        </w:rPr>
        <w:t>аш регион в XVI – XVII вв.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980" w:right="314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конце XVII - XVIII вв: от царства к империи Россия в эпоху преобразований Петра I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72" w:lineRule="auto"/>
        <w:ind w:left="260" w:right="20" w:firstLine="708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Начало царствования Петра I, борьба за власть. Правление царевны Софьи.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Стрелецкие бунты. Хованщина. Первые шаги на пути преобразований. Азовские походы.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Великое посольство и его значение. Сподвижники Петра I.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Экономическая политика. </w:t>
      </w:r>
      <w:r w:rsidRPr="00B1796E">
        <w:rPr>
          <w:rFonts w:eastAsia="Arial"/>
          <w:sz w:val="24"/>
          <w:szCs w:val="24"/>
        </w:rPr>
        <w:t>Строительство заводов и мануфактур,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верфей.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Создание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Социальная политика. </w:t>
      </w:r>
      <w:r w:rsidRPr="00B1796E">
        <w:rPr>
          <w:rFonts w:eastAsia="Arial"/>
          <w:sz w:val="24"/>
          <w:szCs w:val="24"/>
        </w:rPr>
        <w:t>Консолидация дворянского сословия,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повышение его роли в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Реформы управления. </w:t>
      </w:r>
      <w:r w:rsidRPr="00B1796E">
        <w:rPr>
          <w:rFonts w:eastAsia="Arial"/>
          <w:sz w:val="24"/>
          <w:szCs w:val="24"/>
        </w:rPr>
        <w:t>Реформы местного управления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(бурмистры и Ратуша),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1940"/>
          <w:tab w:val="left" w:pos="3420"/>
          <w:tab w:val="left" w:pos="4300"/>
          <w:tab w:val="left" w:pos="5480"/>
          <w:tab w:val="left" w:pos="6860"/>
          <w:tab w:val="left" w:pos="7780"/>
          <w:tab w:val="left" w:pos="8920"/>
        </w:tabs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Первые</w:t>
      </w:r>
      <w:r w:rsidRPr="00B1796E">
        <w:rPr>
          <w:rFonts w:eastAsia="Arial"/>
          <w:sz w:val="24"/>
          <w:szCs w:val="24"/>
        </w:rPr>
        <w:tab/>
        <w:t>гвардейские</w:t>
      </w:r>
      <w:r w:rsidRPr="00B1796E">
        <w:rPr>
          <w:rFonts w:eastAsia="Arial"/>
          <w:sz w:val="24"/>
          <w:szCs w:val="24"/>
        </w:rPr>
        <w:tab/>
        <w:t>полки.</w:t>
      </w:r>
      <w:r w:rsidRPr="00B1796E">
        <w:rPr>
          <w:rFonts w:eastAsia="Arial"/>
          <w:sz w:val="24"/>
          <w:szCs w:val="24"/>
        </w:rPr>
        <w:tab/>
        <w:t>Создание</w:t>
      </w:r>
      <w:r w:rsidRPr="00B1796E">
        <w:rPr>
          <w:rFonts w:eastAsia="Arial"/>
          <w:sz w:val="24"/>
          <w:szCs w:val="24"/>
        </w:rPr>
        <w:tab/>
        <w:t>регулярной</w:t>
      </w:r>
      <w:r w:rsidRPr="00B1796E">
        <w:rPr>
          <w:rFonts w:eastAsia="Arial"/>
          <w:sz w:val="24"/>
          <w:szCs w:val="24"/>
        </w:rPr>
        <w:tab/>
        <w:t>армии,</w:t>
      </w:r>
      <w:r w:rsidRPr="00B1796E">
        <w:rPr>
          <w:rFonts w:eastAsia="Arial"/>
          <w:sz w:val="24"/>
          <w:szCs w:val="24"/>
        </w:rPr>
        <w:tab/>
        <w:t>военного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флота.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Рекрутские наборы.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Церковная реформа. </w:t>
      </w:r>
      <w:r w:rsidRPr="00B1796E">
        <w:rPr>
          <w:rFonts w:eastAsia="Arial"/>
          <w:sz w:val="24"/>
          <w:szCs w:val="24"/>
        </w:rPr>
        <w:t>Упразднение патриаршества,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учреждение синода.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Положение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конфессий.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Оппозиция реформам Петра I. </w:t>
      </w:r>
      <w:r w:rsidRPr="00B1796E">
        <w:rPr>
          <w:rFonts w:eastAsia="Arial"/>
          <w:sz w:val="24"/>
          <w:szCs w:val="24"/>
        </w:rPr>
        <w:t>Социальные движения в первой четверти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XVIII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Восстания в Астрахани, Башкирии, на Дону. </w:t>
      </w:r>
      <w:r w:rsidRPr="00B1796E">
        <w:rPr>
          <w:rFonts w:eastAsia="Arial"/>
          <w:sz w:val="24"/>
          <w:szCs w:val="24"/>
        </w:rPr>
        <w:t>Дело царевича Алексея.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Внешняя политика. </w:t>
      </w:r>
      <w:r w:rsidRPr="00B1796E">
        <w:rPr>
          <w:rFonts w:eastAsia="Arial"/>
          <w:sz w:val="24"/>
          <w:szCs w:val="24"/>
        </w:rPr>
        <w:t>Северная война.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Причины и цели войны.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Неудачи в начале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Закрепление  России  на  берегах  Балтики.  Провозглашение  России  империей.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Каспийский поход Петра I.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Преобразования Петра I в области культуры. </w:t>
      </w:r>
      <w:r w:rsidRPr="00B1796E">
        <w:rPr>
          <w:rFonts w:eastAsia="Arial"/>
          <w:sz w:val="24"/>
          <w:szCs w:val="24"/>
        </w:rPr>
        <w:t>Доминирование светского начала в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B1796E">
        <w:rPr>
          <w:rFonts w:eastAsia="Arial"/>
          <w:i/>
          <w:iCs/>
          <w:sz w:val="24"/>
          <w:szCs w:val="24"/>
        </w:rPr>
        <w:t>Новые формы социальной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коммуникации в дворянской среде. </w:t>
      </w:r>
      <w:r w:rsidRPr="00B1796E">
        <w:rPr>
          <w:rFonts w:eastAsia="Arial"/>
          <w:sz w:val="24"/>
          <w:szCs w:val="24"/>
        </w:rPr>
        <w:t>Ассамблеи,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балы,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фейерверки,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светские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государственные праздники. «Европейский» стиль в одежде, развлечениях, питании. Изменения в положении женщин.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lastRenderedPageBreak/>
        <w:t>После Петра Великого: эпоха «дворцовых переворотов»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Государственные перевороты как средство достижения коррупционных целей.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Укрепление границ империи на Украине и на юго-восточной окраине. </w:t>
      </w:r>
      <w:r w:rsidRPr="00B1796E">
        <w:rPr>
          <w:rFonts w:eastAsia="Arial"/>
          <w:i/>
          <w:iCs/>
          <w:sz w:val="24"/>
          <w:szCs w:val="24"/>
        </w:rPr>
        <w:t>Переход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Младшего жуза в Казахстане под суверенитет Российской империи. Война с Османской империей.</w:t>
      </w: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Россия в международных конфликтах 1740-х – 1750-х гг. Участие в Семилетней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войне.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Петр III. Манифест «о вольности дворянской». Переворот 28 июня 1762 г.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1760-х – 1790- гг. Правление Екатерины II и Павла I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B1796E">
        <w:rPr>
          <w:rFonts w:eastAsia="Arial"/>
          <w:i/>
          <w:iCs/>
          <w:sz w:val="24"/>
          <w:szCs w:val="24"/>
        </w:rPr>
        <w:t>Привлечение представителей сословий к местному управлению.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Создание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Национальная политика. </w:t>
      </w:r>
      <w:r w:rsidRPr="00B1796E">
        <w:rPr>
          <w:rFonts w:eastAsia="Arial"/>
          <w:i/>
          <w:iCs/>
          <w:sz w:val="24"/>
          <w:szCs w:val="24"/>
        </w:rPr>
        <w:t>Унификация управления на окраинах империи.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 w:rsidRPr="00B1796E">
        <w:rPr>
          <w:rFonts w:eastAsia="Arial"/>
          <w:sz w:val="24"/>
          <w:szCs w:val="24"/>
        </w:rPr>
        <w:t>Расселение колонистов в Новороссии,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Поволжье,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других регионах. Укрепление начал толерантности и веротерпимости по отношению к неправославным и нехристианским конфессиям.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B1796E">
        <w:rPr>
          <w:rFonts w:eastAsia="Arial"/>
          <w:i/>
          <w:iCs/>
          <w:sz w:val="24"/>
          <w:szCs w:val="24"/>
        </w:rPr>
        <w:t xml:space="preserve">Дворовые люди. </w:t>
      </w:r>
      <w:r w:rsidRPr="00B1796E">
        <w:rPr>
          <w:rFonts w:eastAsia="Arial"/>
          <w:sz w:val="24"/>
          <w:szCs w:val="24"/>
        </w:rPr>
        <w:t>Роль крепостного строя в экономике страны.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B1796E">
        <w:rPr>
          <w:rFonts w:eastAsia="Arial"/>
          <w:i/>
          <w:iCs/>
          <w:sz w:val="24"/>
          <w:szCs w:val="24"/>
        </w:rPr>
        <w:t>Крепостной и вольнонаемный труд.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Привлечение крепостных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оброчных крестьян к работе на мануфактурах. </w:t>
      </w:r>
      <w:r w:rsidRPr="00B1796E">
        <w:rPr>
          <w:rFonts w:eastAsia="Arial"/>
          <w:sz w:val="24"/>
          <w:szCs w:val="24"/>
        </w:rPr>
        <w:t>Развитие крестьянских промыслов.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Рост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B1796E">
        <w:rPr>
          <w:rFonts w:eastAsia="Arial"/>
          <w:i/>
          <w:iCs/>
          <w:sz w:val="24"/>
          <w:szCs w:val="24"/>
        </w:rPr>
        <w:t>Водно-транспортные</w:t>
      </w:r>
      <w:proofErr w:type="gramEnd"/>
      <w:r w:rsidRPr="00B1796E">
        <w:rPr>
          <w:rFonts w:eastAsia="Arial"/>
          <w:i/>
          <w:iCs/>
          <w:sz w:val="24"/>
          <w:szCs w:val="24"/>
        </w:rPr>
        <w:t xml:space="preserve"> системы: Вышневолоцкая, Тихвинская, Мариинская и др. </w:t>
      </w:r>
      <w:r w:rsidRPr="00B1796E">
        <w:rPr>
          <w:rFonts w:eastAsia="Arial"/>
          <w:sz w:val="24"/>
          <w:szCs w:val="24"/>
        </w:rPr>
        <w:t>Ярмарки и их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роль во внутренней торговле. Макарьевская, Ирбитская, Свенская, Коренная ярмарки. Ярмарки на Украине. </w:t>
      </w:r>
      <w:r w:rsidRPr="00B1796E">
        <w:rPr>
          <w:rFonts w:eastAsia="Arial"/>
          <w:i/>
          <w:iCs/>
          <w:sz w:val="24"/>
          <w:szCs w:val="24"/>
        </w:rPr>
        <w:t>Партнеры России во внешней торговле в Европе и в мире.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Обеспечение активного внешнеторгового баланса.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 xml:space="preserve">Обострение социальных противоречий. </w:t>
      </w:r>
      <w:r w:rsidRPr="00B1796E">
        <w:rPr>
          <w:rFonts w:eastAsia="Arial"/>
          <w:i/>
          <w:iCs/>
          <w:sz w:val="24"/>
          <w:szCs w:val="24"/>
        </w:rPr>
        <w:t>Чумной бунт в Москве.</w:t>
      </w:r>
      <w:r w:rsidRPr="00B1796E">
        <w:rPr>
          <w:rFonts w:eastAsia="Arial"/>
          <w:sz w:val="24"/>
          <w:szCs w:val="24"/>
        </w:rPr>
        <w:t xml:space="preserve"> Восстание под предводительством Емельяна Пугачева. </w:t>
      </w:r>
      <w:r w:rsidRPr="00B1796E">
        <w:rPr>
          <w:rFonts w:eastAsia="Arial"/>
          <w:i/>
          <w:iCs/>
          <w:sz w:val="24"/>
          <w:szCs w:val="24"/>
        </w:rPr>
        <w:t>Антидворянский и антикрепостнический характер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движения. Роль казачества, народов Урала и Поволжья в восстании. </w:t>
      </w:r>
      <w:r w:rsidRPr="00B1796E">
        <w:rPr>
          <w:rFonts w:eastAsia="Arial"/>
          <w:sz w:val="24"/>
          <w:szCs w:val="24"/>
        </w:rPr>
        <w:t>Влияние восстания на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внутреннюю политику и развитие общественной мысли.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Внешняя  политика  России  второй  половины  XVIII  в.,  ее  основные  задачи.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Н.И. Панин и А.А.Безбородко.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spacing w:line="285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Участие России в разделах Речи Посполитой. </w:t>
      </w:r>
      <w:r w:rsidRPr="00B1796E">
        <w:rPr>
          <w:rFonts w:eastAsia="Arial"/>
          <w:i/>
          <w:iCs/>
          <w:sz w:val="24"/>
          <w:szCs w:val="24"/>
        </w:rPr>
        <w:t>Политика России в Польше до начала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</w:t>
      </w:r>
    </w:p>
    <w:p w:rsidR="00035585" w:rsidRPr="00B1796E" w:rsidRDefault="00380459">
      <w:pPr>
        <w:spacing w:line="261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Пруссией. Первый, второй и третий разделы. </w:t>
      </w:r>
      <w:r w:rsidRPr="00B1796E">
        <w:rPr>
          <w:rFonts w:eastAsia="Arial"/>
          <w:sz w:val="24"/>
          <w:szCs w:val="24"/>
        </w:rPr>
        <w:t>Вхождение в состав России украинских 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белорусских земель. Присоединение Литвы и Курляндии. Борьба Польши за национальную независимость. </w:t>
      </w:r>
      <w:r w:rsidRPr="00B1796E">
        <w:rPr>
          <w:rFonts w:eastAsia="Arial"/>
          <w:i/>
          <w:iCs/>
          <w:sz w:val="24"/>
          <w:szCs w:val="24"/>
        </w:rPr>
        <w:t>Восстание под предводительством Тадеуша Костюшко.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Участие России в борьбе с революционной Францией. Итальянский и Швейцарский походы А.В. Суворова. Действия эскадры Ф.Ф. Ушакова в Средиземном море.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 Российской империи в XVIII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B1796E">
        <w:rPr>
          <w:rFonts w:eastAsia="Arial"/>
          <w:i/>
          <w:iCs/>
          <w:sz w:val="24"/>
          <w:szCs w:val="24"/>
        </w:rPr>
        <w:t xml:space="preserve">Н.И. Новиков, материалы о положении крепостных крестьян в его журналах. </w:t>
      </w:r>
      <w:r w:rsidRPr="00B1796E">
        <w:rPr>
          <w:rFonts w:eastAsia="Arial"/>
          <w:sz w:val="24"/>
          <w:szCs w:val="24"/>
        </w:rPr>
        <w:t>А.Н.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Радищев и его «Путешествие из Петербурга в Москву».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B1796E">
        <w:rPr>
          <w:rFonts w:eastAsia="Arial"/>
          <w:i/>
          <w:iCs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 w:rsidRPr="00B1796E">
        <w:rPr>
          <w:rFonts w:eastAsia="Arial"/>
          <w:sz w:val="24"/>
          <w:szCs w:val="24"/>
        </w:rPr>
        <w:t>Усиление внимания к жизни и культуре русского народа и историческому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прошлому России к концу столетия.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B1796E">
        <w:rPr>
          <w:rFonts w:eastAsia="Arial"/>
          <w:i/>
          <w:iCs/>
          <w:sz w:val="24"/>
          <w:szCs w:val="24"/>
        </w:rPr>
        <w:t>Исследования в области отечественной истории.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Изучение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российской словесности и развитие литературного языка. Российская академия. Е.Р. Дашкова.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М.В. Ломоносов и его выдающаяся роль в становлении российской науки и образования.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Образование в России в XVIII в. </w:t>
      </w:r>
      <w:r w:rsidRPr="00B1796E">
        <w:rPr>
          <w:rFonts w:eastAsia="Arial"/>
          <w:i/>
          <w:iCs/>
          <w:sz w:val="24"/>
          <w:szCs w:val="24"/>
        </w:rPr>
        <w:t>Основные педагогические идеи.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Воспитание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 w:rsidRPr="00B1796E">
        <w:rPr>
          <w:rFonts w:eastAsia="Arial"/>
          <w:sz w:val="24"/>
          <w:szCs w:val="24"/>
        </w:rPr>
        <w:t>Московский университет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первый российский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университет.</w:t>
      </w:r>
    </w:p>
    <w:p w:rsidR="00035585" w:rsidRPr="00B1796E" w:rsidRDefault="00035585">
      <w:pPr>
        <w:spacing w:line="18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B1796E">
        <w:rPr>
          <w:rFonts w:eastAsia="Arial"/>
          <w:i/>
          <w:iCs/>
          <w:sz w:val="24"/>
          <w:szCs w:val="24"/>
        </w:rPr>
        <w:t>Регулярный характер застройки Петербурга и других городов.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Барокко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20"/>
        </w:numPr>
        <w:tabs>
          <w:tab w:val="left" w:pos="481"/>
        </w:tabs>
        <w:spacing w:line="274" w:lineRule="auto"/>
        <w:ind w:left="260" w:firstLine="2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lastRenderedPageBreak/>
        <w:t xml:space="preserve">архитектуре Москвы и Петербурга. </w:t>
      </w:r>
      <w:r w:rsidRPr="00B1796E">
        <w:rPr>
          <w:rFonts w:eastAsia="Arial"/>
          <w:sz w:val="24"/>
          <w:szCs w:val="24"/>
        </w:rPr>
        <w:t>Переход к классицизму,</w:t>
      </w:r>
      <w:r w:rsidRPr="00B1796E">
        <w:rPr>
          <w:rFonts w:eastAsia="Arial"/>
          <w:i/>
          <w:iCs/>
          <w:sz w:val="24"/>
          <w:szCs w:val="24"/>
        </w:rPr>
        <w:t xml:space="preserve"> создание архитектурных ассамблей в стиле классицизма в обеих столицах. </w:t>
      </w:r>
      <w:r w:rsidRPr="00B1796E">
        <w:rPr>
          <w:rFonts w:eastAsia="Arial"/>
          <w:sz w:val="24"/>
          <w:szCs w:val="24"/>
        </w:rPr>
        <w:t>В.И.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Баженов,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М.Ф.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Казаков.</w:t>
      </w: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</w:t>
      </w:r>
    </w:p>
    <w:p w:rsidR="00035585" w:rsidRPr="00B1796E" w:rsidRDefault="00380459">
      <w:pPr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Новые веяния в изобразительном искусстве в конце столетия.</w:t>
      </w: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Народы России в XVIII в.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:rsidR="00035585" w:rsidRPr="00B1796E" w:rsidRDefault="00035585">
      <w:pPr>
        <w:spacing w:line="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при Павле I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B1796E">
        <w:rPr>
          <w:rFonts w:eastAsia="Arial"/>
          <w:i/>
          <w:iCs/>
          <w:sz w:val="24"/>
          <w:szCs w:val="24"/>
        </w:rPr>
        <w:t>через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отказ от принципов «просвещенного абсолютизма» и </w:t>
      </w:r>
      <w:r w:rsidRPr="00B1796E">
        <w:rPr>
          <w:rFonts w:eastAsia="Arial"/>
          <w:sz w:val="24"/>
          <w:szCs w:val="24"/>
        </w:rPr>
        <w:t>усиление бюрократического 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</w:t>
      </w:r>
    </w:p>
    <w:p w:rsidR="00035585" w:rsidRPr="00B1796E" w:rsidRDefault="00380459">
      <w:pPr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1801 года.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Внутренняя политика. Ограничение дворянских привилегий.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Наш регион в XVIII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980" w:right="30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Российская империя в XIX – начале XX вв. Россия на пути к реформам (1801–1861) Александровская эпоха: государственный либерализм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Отечественная война 1812 г.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B1796E">
        <w:rPr>
          <w:rFonts w:eastAsia="Arial"/>
          <w:i/>
          <w:iCs/>
          <w:sz w:val="24"/>
          <w:szCs w:val="24"/>
        </w:rPr>
        <w:t>Военные поселения.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Дворянская оппозиция самодержавию.</w:t>
      </w:r>
      <w:r w:rsidRPr="00B1796E">
        <w:rPr>
          <w:rFonts w:eastAsia="Arial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Николаевское самодержавие: государственный консерватизм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B1796E">
        <w:rPr>
          <w:rFonts w:eastAsia="Arial"/>
          <w:i/>
          <w:iCs/>
          <w:sz w:val="24"/>
          <w:szCs w:val="24"/>
        </w:rPr>
        <w:t>централизация управления,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политическая полиция,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кодификация законов, цензура, попечительство об образовании. </w:t>
      </w:r>
      <w:r w:rsidRPr="00B1796E">
        <w:rPr>
          <w:rFonts w:eastAsia="Arial"/>
          <w:sz w:val="24"/>
          <w:szCs w:val="24"/>
        </w:rPr>
        <w:t>Крестьянский вопрос.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Реформа государственных крестьян П.Д. Киселева 1837-1841 гг. Официальная идеология: «православие, самодержавие, народность». </w:t>
      </w:r>
      <w:r w:rsidRPr="00B1796E">
        <w:rPr>
          <w:rFonts w:eastAsia="Arial"/>
          <w:i/>
          <w:iCs/>
          <w:sz w:val="24"/>
          <w:szCs w:val="24"/>
        </w:rPr>
        <w:t>Формирование профессиональной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бюрократии. Прогрессивное чиновничество: у истоков либерального реформаторства.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Крепостнический социум. Деревня и город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Сословная структура российского общества. Крепостное хозяйство. </w:t>
      </w:r>
      <w:r w:rsidRPr="00B1796E">
        <w:rPr>
          <w:rFonts w:eastAsia="Arial"/>
          <w:i/>
          <w:iCs/>
          <w:sz w:val="24"/>
          <w:szCs w:val="24"/>
        </w:rPr>
        <w:t>Помещик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крестьянин, конфликты и сотрудничество. </w:t>
      </w:r>
      <w:r w:rsidRPr="00B1796E">
        <w:rPr>
          <w:rFonts w:eastAsia="Arial"/>
          <w:sz w:val="24"/>
          <w:szCs w:val="24"/>
        </w:rPr>
        <w:t>Промышленный переворот и его особенности в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России. Начало железнодорожного строительства. </w:t>
      </w:r>
      <w:r w:rsidRPr="00B1796E">
        <w:rPr>
          <w:rFonts w:eastAsia="Arial"/>
          <w:i/>
          <w:iCs/>
          <w:sz w:val="24"/>
          <w:szCs w:val="24"/>
        </w:rPr>
        <w:t>Москва и Петербург: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спор двух столиц.</w:t>
      </w:r>
      <w:r w:rsidRPr="00B1796E">
        <w:rPr>
          <w:rFonts w:eastAsia="Arial"/>
          <w:sz w:val="24"/>
          <w:szCs w:val="24"/>
        </w:rPr>
        <w:t xml:space="preserve"> Города как административные, торговые и промышленные центры. Городское самоуправление.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B1796E">
        <w:rPr>
          <w:rFonts w:eastAsia="Arial"/>
          <w:i/>
          <w:iCs/>
          <w:sz w:val="24"/>
          <w:szCs w:val="24"/>
        </w:rPr>
        <w:t>Культура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повседневности: обретение комфорта. Жизнь в городе и в усадьбе. </w:t>
      </w:r>
      <w:r w:rsidRPr="00B1796E">
        <w:rPr>
          <w:rFonts w:eastAsia="Arial"/>
          <w:sz w:val="24"/>
          <w:szCs w:val="24"/>
        </w:rPr>
        <w:t>Российская культура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как часть европейской культуры.</w:t>
      </w:r>
    </w:p>
    <w:p w:rsidR="00035585" w:rsidRPr="00B1796E" w:rsidRDefault="00035585">
      <w:pPr>
        <w:spacing w:line="9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Пространство империи: этнокультурный облик страны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B1796E">
        <w:rPr>
          <w:rFonts w:eastAsia="Arial"/>
          <w:i/>
          <w:iCs/>
          <w:sz w:val="24"/>
          <w:szCs w:val="24"/>
        </w:rPr>
        <w:t>Польское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восстание 1830–1831 гг. </w:t>
      </w:r>
      <w:r w:rsidRPr="00B1796E">
        <w:rPr>
          <w:rFonts w:eastAsia="Arial"/>
          <w:sz w:val="24"/>
          <w:szCs w:val="24"/>
        </w:rPr>
        <w:t>Присоединение Грузии и Закавказья.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Кавказская война.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Движение Шамиля.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Формирование гражданского правосознания. Основные течения общественной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мысли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B1796E">
        <w:rPr>
          <w:rFonts w:eastAsia="Arial"/>
          <w:i/>
          <w:iCs/>
          <w:sz w:val="24"/>
          <w:szCs w:val="24"/>
        </w:rPr>
        <w:t>Эволюция дворянской оппозиционности.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Формирование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035585" w:rsidRPr="00B1796E" w:rsidRDefault="00035585">
      <w:pPr>
        <w:spacing w:line="16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B1796E">
        <w:rPr>
          <w:rFonts w:eastAsia="Arial"/>
          <w:i/>
          <w:iCs/>
          <w:sz w:val="24"/>
          <w:szCs w:val="24"/>
        </w:rPr>
        <w:t>Складывание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035585" w:rsidRPr="00B1796E" w:rsidRDefault="00380459">
      <w:pPr>
        <w:spacing w:line="234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Россия в эпоху реформ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Преобразования Александра II: социальная и правовая модернизация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B1796E">
        <w:rPr>
          <w:rFonts w:eastAsia="Arial"/>
          <w:i/>
          <w:iCs/>
          <w:sz w:val="24"/>
          <w:szCs w:val="24"/>
        </w:rPr>
        <w:t>Утверждение начал всесословности в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правовом строе страны. </w:t>
      </w:r>
      <w:r w:rsidRPr="00B1796E">
        <w:rPr>
          <w:rFonts w:eastAsia="Arial"/>
          <w:sz w:val="24"/>
          <w:szCs w:val="24"/>
        </w:rPr>
        <w:t>Конституционный вопрос.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Многовекторность внешней политики империи. Завершение Кавказской войны.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Присоединение Средней Азии. Россия и Балканы. Русско-турецкая война 1877-1878 гг.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Россия на Дальнем Востоке. Основание Хабаровска.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«Народное самодержавие» Александра III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 xml:space="preserve">Идеология самобытного развития России. Государственный национализм. Реформы и «контрреформы». </w:t>
      </w:r>
      <w:r w:rsidRPr="00B1796E">
        <w:rPr>
          <w:rFonts w:eastAsia="Arial"/>
          <w:i/>
          <w:iCs/>
          <w:sz w:val="24"/>
          <w:szCs w:val="24"/>
        </w:rPr>
        <w:t>Политика консервативной стабилизации.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Ограничение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общественной самодеятельности. </w:t>
      </w:r>
      <w:r w:rsidRPr="00B1796E">
        <w:rPr>
          <w:rFonts w:eastAsia="Arial"/>
          <w:sz w:val="24"/>
          <w:szCs w:val="24"/>
        </w:rPr>
        <w:t>Местное самоуправление и самодержавие.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Независимость суда и администрация. </w:t>
      </w:r>
      <w:r w:rsidRPr="00B1796E">
        <w:rPr>
          <w:rFonts w:eastAsia="Arial"/>
          <w:i/>
          <w:iCs/>
          <w:sz w:val="24"/>
          <w:szCs w:val="24"/>
        </w:rPr>
        <w:t>Права университетов и власть попечителей.</w:t>
      </w:r>
      <w:r w:rsidRPr="00B1796E">
        <w:rPr>
          <w:rFonts w:eastAsia="Arial"/>
          <w:sz w:val="24"/>
          <w:szCs w:val="24"/>
        </w:rPr>
        <w:t xml:space="preserve"> Печать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21"/>
        </w:numPr>
        <w:tabs>
          <w:tab w:val="left" w:pos="591"/>
        </w:tabs>
        <w:spacing w:line="234" w:lineRule="auto"/>
        <w:ind w:left="260" w:firstLine="2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цензура. Экономическая модернизация через государственное вмешательство в экономику. Форсированное развитие промышленности. </w:t>
      </w:r>
      <w:r w:rsidRPr="00B1796E">
        <w:rPr>
          <w:rFonts w:eastAsia="Arial"/>
          <w:i/>
          <w:iCs/>
          <w:sz w:val="24"/>
          <w:szCs w:val="24"/>
        </w:rPr>
        <w:t>Финансовая политика</w:t>
      </w:r>
      <w:r w:rsidRPr="00B1796E">
        <w:rPr>
          <w:rFonts w:eastAsia="Arial"/>
          <w:sz w:val="24"/>
          <w:szCs w:val="24"/>
        </w:rPr>
        <w:t>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Консервация аграрных отношений.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B1796E">
        <w:rPr>
          <w:rFonts w:eastAsia="Arial"/>
          <w:i/>
          <w:iCs/>
          <w:sz w:val="24"/>
          <w:szCs w:val="24"/>
        </w:rPr>
        <w:t>Освоение государственной территории.</w:t>
      </w: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Пореформенный социум. Сельское хозяйство и промышленность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Помещичье  «оскудение».  Социальные  типы  крестьян  и  помещиков.  </w:t>
      </w:r>
      <w:r w:rsidRPr="00B1796E">
        <w:rPr>
          <w:rFonts w:eastAsia="Arial"/>
          <w:sz w:val="24"/>
          <w:szCs w:val="24"/>
        </w:rPr>
        <w:t>Дворяне-</w:t>
      </w:r>
    </w:p>
    <w:p w:rsidR="00035585" w:rsidRPr="00B1796E" w:rsidRDefault="00380459">
      <w:pPr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предприниматели.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B1796E">
        <w:rPr>
          <w:rFonts w:eastAsia="Arial"/>
          <w:i/>
          <w:iCs/>
          <w:sz w:val="24"/>
          <w:szCs w:val="24"/>
        </w:rPr>
        <w:t>Государственные,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общественные и частнопредпринимательские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способы его решения.</w:t>
      </w:r>
    </w:p>
    <w:p w:rsidR="00035585" w:rsidRPr="00B1796E" w:rsidRDefault="00035585">
      <w:pPr>
        <w:spacing w:line="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Культурное пространство империи во второй половине XIX в.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</w:t>
      </w:r>
    </w:p>
    <w:p w:rsidR="00035585" w:rsidRPr="00B1796E" w:rsidRDefault="00035585">
      <w:pPr>
        <w:spacing w:line="2" w:lineRule="exact"/>
        <w:rPr>
          <w:rFonts w:eastAsia="Arial"/>
          <w:sz w:val="24"/>
          <w:szCs w:val="24"/>
        </w:rPr>
      </w:pPr>
    </w:p>
    <w:p w:rsidR="00035585" w:rsidRPr="00B1796E" w:rsidRDefault="00380459" w:rsidP="00BC1627">
      <w:pPr>
        <w:spacing w:line="281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B1796E">
        <w:rPr>
          <w:rFonts w:eastAsia="Arial"/>
          <w:sz w:val="24"/>
          <w:szCs w:val="24"/>
        </w:rPr>
        <w:t>Российская культура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XIX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как часть мировой культуры.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Становление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национальной научной школы и ее вклад в мировое научное знание. Достижения российской науки. Создание Российского исторического общества. </w:t>
      </w:r>
      <w:proofErr w:type="spellStart"/>
      <w:r w:rsidRPr="00B1796E">
        <w:rPr>
          <w:rFonts w:eastAsia="Arial"/>
          <w:sz w:val="24"/>
          <w:szCs w:val="24"/>
        </w:rPr>
        <w:t>Общественнаязначимость</w:t>
      </w:r>
      <w:proofErr w:type="spellEnd"/>
      <w:r w:rsidRPr="00B1796E">
        <w:rPr>
          <w:rFonts w:eastAsia="Arial"/>
          <w:sz w:val="24"/>
          <w:szCs w:val="24"/>
        </w:rPr>
        <w:t xml:space="preserve"> художественной культуры. Литература, живопись, музыка, театр. Архитектура и градостроительство.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Этнокультурный облик империи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B1796E">
        <w:rPr>
          <w:rFonts w:eastAsia="Arial"/>
          <w:i/>
          <w:iCs/>
          <w:sz w:val="24"/>
          <w:szCs w:val="24"/>
        </w:rPr>
        <w:t>Правовое положение различных этносов и конфессий.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Процессы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 w:rsidRPr="00B1796E">
        <w:rPr>
          <w:rFonts w:eastAsia="Arial"/>
          <w:sz w:val="24"/>
          <w:szCs w:val="24"/>
        </w:rPr>
        <w:t>Национальные движения народов России.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Взаимодействие национальных культур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и народов.</w:t>
      </w:r>
    </w:p>
    <w:p w:rsidR="00035585" w:rsidRPr="00B1796E" w:rsidRDefault="00035585">
      <w:pPr>
        <w:spacing w:line="21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right="2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Общественная жизнь в 1860 – 1890-х гг. Рост общественной самодеятельности.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Расширение публичной сферы (общественное самоуправление, печать, образование, суд).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1600"/>
          <w:tab w:val="left" w:pos="3640"/>
          <w:tab w:val="left" w:pos="5580"/>
          <w:tab w:val="left" w:pos="7360"/>
        </w:tabs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Феномен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интеллигенции.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Общественные</w:t>
      </w:r>
      <w:r w:rsidRPr="00B1796E">
        <w:rPr>
          <w:rFonts w:eastAsia="Arial"/>
          <w:sz w:val="24"/>
          <w:szCs w:val="24"/>
        </w:rPr>
        <w:tab/>
        <w:t>организации.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Благотворительность.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Студенческое движение. Рабочее движение. Женское движение.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Идейные течения и общественное движение. </w:t>
      </w:r>
      <w:r w:rsidRPr="00B1796E">
        <w:rPr>
          <w:rFonts w:eastAsia="Arial"/>
          <w:i/>
          <w:iCs/>
          <w:sz w:val="24"/>
          <w:szCs w:val="24"/>
        </w:rPr>
        <w:t>Влияние позитивизма,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дарвинизма,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марксизма и других направлений европейской общественной мысли. </w:t>
      </w:r>
      <w:r w:rsidRPr="00B1796E">
        <w:rPr>
          <w:rFonts w:eastAsia="Arial"/>
          <w:sz w:val="24"/>
          <w:szCs w:val="24"/>
        </w:rPr>
        <w:t>Консервативная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мысль. Национализм. Либерализм и его особенности в России. Русский социализм. </w:t>
      </w:r>
      <w:r w:rsidRPr="00B1796E">
        <w:rPr>
          <w:rFonts w:eastAsia="Arial"/>
          <w:sz w:val="24"/>
          <w:szCs w:val="24"/>
        </w:rPr>
        <w:lastRenderedPageBreak/>
        <w:t xml:space="preserve">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B1796E">
        <w:rPr>
          <w:rFonts w:eastAsia="Arial"/>
          <w:i/>
          <w:iCs/>
          <w:sz w:val="24"/>
          <w:szCs w:val="24"/>
        </w:rPr>
        <w:t>Народнические кружки: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идеология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numPr>
          <w:ilvl w:val="0"/>
          <w:numId w:val="22"/>
        </w:numPr>
        <w:tabs>
          <w:tab w:val="left" w:pos="492"/>
        </w:tabs>
        <w:spacing w:line="274" w:lineRule="auto"/>
        <w:ind w:left="260" w:firstLine="2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практика. Большое общество пропаганды. «Хождение в народ». «Земля и воля» и ее раскол. «Черный передел» и «Народная воля». </w:t>
      </w:r>
      <w:r w:rsidRPr="00B1796E">
        <w:rPr>
          <w:rFonts w:eastAsia="Arial"/>
          <w:sz w:val="24"/>
          <w:szCs w:val="24"/>
        </w:rPr>
        <w:t>Политический терроризм.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Распространение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марксизма и формирование социал-демократии. </w:t>
      </w:r>
      <w:r w:rsidRPr="00B1796E">
        <w:rPr>
          <w:rFonts w:eastAsia="Arial"/>
          <w:i/>
          <w:iCs/>
          <w:sz w:val="24"/>
          <w:szCs w:val="24"/>
        </w:rPr>
        <w:t>Группа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«Освобождение труда». «Союз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борьбы за освобождение рабочего класса». I съезд РСДРП.</w:t>
      </w:r>
    </w:p>
    <w:p w:rsidR="00035585" w:rsidRPr="00B1796E" w:rsidRDefault="00380459">
      <w:pPr>
        <w:ind w:left="98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Кризис империи в начале ХХ века</w:t>
      </w:r>
    </w:p>
    <w:p w:rsidR="00035585" w:rsidRPr="00B1796E" w:rsidRDefault="00035585">
      <w:pPr>
        <w:spacing w:line="12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</w:t>
      </w:r>
    </w:p>
    <w:p w:rsidR="00035585" w:rsidRPr="00B1796E" w:rsidRDefault="00035585">
      <w:pPr>
        <w:spacing w:line="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Отечественный и иностранный капитал, его роль в индустриализации страны. </w:t>
      </w:r>
      <w:r w:rsidRPr="00B1796E">
        <w:rPr>
          <w:rFonts w:eastAsia="Arial"/>
          <w:sz w:val="24"/>
          <w:szCs w:val="24"/>
        </w:rPr>
        <w:t>Россия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–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мировой экспортер хлеба. Аграрный вопрос.</w:t>
      </w:r>
    </w:p>
    <w:p w:rsidR="00035585" w:rsidRPr="00B1796E" w:rsidRDefault="00035585">
      <w:pPr>
        <w:spacing w:line="13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rFonts w:eastAsia="Arial"/>
          <w:i/>
          <w:iCs/>
          <w:sz w:val="24"/>
          <w:szCs w:val="24"/>
        </w:rPr>
      </w:pPr>
      <w:r w:rsidRPr="00B1796E">
        <w:rPr>
          <w:rFonts w:eastAsia="Arial"/>
          <w:sz w:val="24"/>
          <w:szCs w:val="24"/>
        </w:rPr>
        <w:t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</w:t>
      </w:r>
    </w:p>
    <w:p w:rsidR="00035585" w:rsidRPr="00B1796E" w:rsidRDefault="00035585">
      <w:pPr>
        <w:spacing w:line="1" w:lineRule="exact"/>
        <w:rPr>
          <w:rFonts w:eastAsia="Arial"/>
          <w:i/>
          <w:iCs/>
          <w:sz w:val="24"/>
          <w:szCs w:val="24"/>
        </w:rPr>
      </w:pPr>
    </w:p>
    <w:p w:rsidR="00035585" w:rsidRPr="00B1796E" w:rsidRDefault="00380459">
      <w:pPr>
        <w:numPr>
          <w:ilvl w:val="0"/>
          <w:numId w:val="22"/>
        </w:numPr>
        <w:tabs>
          <w:tab w:val="left" w:pos="480"/>
        </w:tabs>
        <w:ind w:left="480" w:hanging="21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борьба за права. Средние городские слои. Типы сельского землевладения и хозяйства.</w:t>
      </w:r>
    </w:p>
    <w:p w:rsidR="00035585" w:rsidRPr="00B1796E" w:rsidRDefault="00035585">
      <w:pPr>
        <w:spacing w:line="2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Помещики и крестьяне. </w:t>
      </w:r>
      <w:r w:rsidRPr="00B1796E">
        <w:rPr>
          <w:rFonts w:eastAsia="Arial"/>
          <w:i/>
          <w:iCs/>
          <w:sz w:val="24"/>
          <w:szCs w:val="24"/>
        </w:rPr>
        <w:t>Положение женщины в обществе.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Церковь в условиях кризиса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имперской идеологии. Распространение светской этики и культуры.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ind w:left="980"/>
        <w:rPr>
          <w:rFonts w:eastAsia="Arial"/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Первая российская революция 1905-1907 гг. Начало парламентаризма</w:t>
      </w:r>
    </w:p>
    <w:p w:rsidR="00035585" w:rsidRPr="00B1796E" w:rsidRDefault="00035585">
      <w:pPr>
        <w:spacing w:line="12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B1796E">
        <w:rPr>
          <w:rFonts w:eastAsia="Arial"/>
          <w:i/>
          <w:iCs/>
          <w:sz w:val="24"/>
          <w:szCs w:val="24"/>
        </w:rPr>
        <w:t>«Союз освобождения».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«Банкетная кампания».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B1796E">
        <w:rPr>
          <w:rFonts w:eastAsia="Arial"/>
          <w:i/>
          <w:iCs/>
          <w:sz w:val="24"/>
          <w:szCs w:val="24"/>
        </w:rPr>
        <w:t>Политический терроризм.</w:t>
      </w:r>
    </w:p>
    <w:p w:rsidR="00035585" w:rsidRPr="00B1796E" w:rsidRDefault="00035585">
      <w:pPr>
        <w:spacing w:line="1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</w:t>
      </w:r>
    </w:p>
    <w:p w:rsidR="00035585" w:rsidRPr="00B1796E" w:rsidRDefault="00035585">
      <w:pPr>
        <w:spacing w:line="13" w:lineRule="exact"/>
        <w:rPr>
          <w:rFonts w:eastAsia="Arial"/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rFonts w:eastAsia="Arial"/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B1796E">
        <w:rPr>
          <w:rFonts w:eastAsia="Arial"/>
          <w:i/>
          <w:iCs/>
          <w:sz w:val="24"/>
          <w:szCs w:val="24"/>
        </w:rPr>
        <w:t>Неонароднические партии и организации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(социалисты-</w:t>
      </w:r>
    </w:p>
    <w:p w:rsidR="00035585" w:rsidRPr="00B1796E" w:rsidRDefault="00380459">
      <w:pPr>
        <w:spacing w:line="237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революционеры). </w:t>
      </w:r>
      <w:r w:rsidRPr="00B1796E">
        <w:rPr>
          <w:rFonts w:eastAsia="Arial"/>
          <w:sz w:val="24"/>
          <w:szCs w:val="24"/>
        </w:rPr>
        <w:t>Социал-демократия: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большевики и меньшевики.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Либеральные партии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(кадеты, октябристы). </w:t>
      </w:r>
      <w:r w:rsidRPr="00B1796E">
        <w:rPr>
          <w:rFonts w:eastAsia="Arial"/>
          <w:i/>
          <w:iCs/>
          <w:sz w:val="24"/>
          <w:szCs w:val="24"/>
        </w:rPr>
        <w:t>Национальные партии</w:t>
      </w:r>
      <w:r w:rsidRPr="00B1796E">
        <w:rPr>
          <w:rFonts w:eastAsia="Arial"/>
          <w:sz w:val="24"/>
          <w:szCs w:val="24"/>
        </w:rPr>
        <w:t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 xml:space="preserve">Избирательный закон 11 декабря 1905 г. Избирательная кампания в I Государственную думу. Основные государственные законы 23 апреля 1906 г. </w:t>
      </w:r>
      <w:r w:rsidRPr="00B1796E">
        <w:rPr>
          <w:rFonts w:eastAsia="Arial"/>
          <w:sz w:val="24"/>
          <w:szCs w:val="24"/>
        </w:rPr>
        <w:t>Деятельность I и II Государственной думы: итоги и уроки.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Общество и власть после революции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B1796E">
        <w:rPr>
          <w:rFonts w:eastAsia="Arial"/>
          <w:i/>
          <w:iCs/>
          <w:sz w:val="24"/>
          <w:szCs w:val="24"/>
        </w:rPr>
        <w:t>Национальные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партии и фракции в Государственной Думе.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Обострение международной обстановки. Блоковая система и участие в ней России.</w:t>
      </w:r>
    </w:p>
    <w:p w:rsidR="00035585" w:rsidRPr="00B1796E" w:rsidRDefault="00035585">
      <w:pPr>
        <w:spacing w:line="22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Россия в преддверии мировой катастрофы.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«Серебряный век» российской культуры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народного просвещения: попытка преодоления разрыва между образованным обществом и народом.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49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Региональный компонент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Наш регион в XIX в.</w:t>
      </w:r>
    </w:p>
    <w:p w:rsidR="00035585" w:rsidRPr="00B1796E" w:rsidRDefault="00035585">
      <w:pPr>
        <w:spacing w:line="276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Всеобщая история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Древнего мира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Первобытность. </w:t>
      </w:r>
      <w:r w:rsidRPr="00B1796E">
        <w:rPr>
          <w:rFonts w:eastAsia="Arial"/>
          <w:sz w:val="24"/>
          <w:szCs w:val="24"/>
        </w:rPr>
        <w:t>Расселение древнейшего человека.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Человек разумный.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Условия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Древний мир: </w:t>
      </w:r>
      <w:r w:rsidRPr="00B1796E">
        <w:rPr>
          <w:rFonts w:eastAsia="Arial"/>
          <w:sz w:val="24"/>
          <w:szCs w:val="24"/>
        </w:rPr>
        <w:t>понятие и хронология.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Карта Древнего мира.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Древний Восток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035585" w:rsidRPr="00B1796E" w:rsidRDefault="00035585">
      <w:pPr>
        <w:spacing w:line="3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B1796E">
        <w:rPr>
          <w:rFonts w:eastAsia="Arial"/>
          <w:i/>
          <w:iCs/>
          <w:sz w:val="24"/>
          <w:szCs w:val="24"/>
        </w:rPr>
        <w:t>Фараон-реформатор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Эхнатон. </w:t>
      </w:r>
      <w:r w:rsidRPr="00B1796E">
        <w:rPr>
          <w:rFonts w:eastAsia="Arial"/>
          <w:sz w:val="24"/>
          <w:szCs w:val="24"/>
        </w:rPr>
        <w:t>Военные походы.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Рабы.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Познания древних египтян.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Письменность.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Храмы и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пирамиды.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2120"/>
          <w:tab w:val="left" w:pos="3480"/>
          <w:tab w:val="left" w:pos="4940"/>
          <w:tab w:val="left" w:pos="6360"/>
          <w:tab w:val="left" w:pos="7720"/>
          <w:tab w:val="left" w:pos="8900"/>
        </w:tabs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Ассирия:</w:t>
      </w:r>
      <w:r w:rsidRPr="00B1796E">
        <w:rPr>
          <w:rFonts w:eastAsia="Arial"/>
          <w:sz w:val="24"/>
          <w:szCs w:val="24"/>
        </w:rPr>
        <w:tab/>
        <w:t>завоевания</w:t>
      </w:r>
      <w:r w:rsidRPr="00B1796E">
        <w:rPr>
          <w:rFonts w:eastAsia="Arial"/>
          <w:sz w:val="24"/>
          <w:szCs w:val="24"/>
        </w:rPr>
        <w:tab/>
        <w:t>ассирийцев,</w:t>
      </w:r>
      <w:r w:rsidRPr="00B1796E">
        <w:rPr>
          <w:rFonts w:eastAsia="Arial"/>
          <w:sz w:val="24"/>
          <w:szCs w:val="24"/>
        </w:rPr>
        <w:tab/>
        <w:t>культурные</w:t>
      </w:r>
      <w:r w:rsidRPr="00B1796E">
        <w:rPr>
          <w:rFonts w:eastAsia="Arial"/>
          <w:sz w:val="24"/>
          <w:szCs w:val="24"/>
        </w:rPr>
        <w:tab/>
        <w:t>сокровища</w:t>
      </w:r>
      <w:r w:rsidRPr="00B1796E">
        <w:rPr>
          <w:rFonts w:eastAsia="Arial"/>
          <w:sz w:val="24"/>
          <w:szCs w:val="24"/>
        </w:rPr>
        <w:tab/>
        <w:t>Ниневии,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гибель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империи. Персидская держава: военные походы, управление империей.</w:t>
      </w:r>
    </w:p>
    <w:p w:rsidR="00035585" w:rsidRPr="00B1796E" w:rsidRDefault="00380459">
      <w:pPr>
        <w:tabs>
          <w:tab w:val="left" w:pos="2020"/>
          <w:tab w:val="left" w:pos="2960"/>
          <w:tab w:val="left" w:pos="4340"/>
          <w:tab w:val="left" w:pos="5440"/>
          <w:tab w:val="left" w:pos="6440"/>
          <w:tab w:val="left" w:pos="7740"/>
          <w:tab w:val="left" w:pos="8820"/>
        </w:tabs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Древняя</w:t>
      </w:r>
      <w:r w:rsidRPr="00B1796E">
        <w:rPr>
          <w:rFonts w:eastAsia="Arial"/>
          <w:sz w:val="24"/>
          <w:szCs w:val="24"/>
        </w:rPr>
        <w:tab/>
        <w:t>Индия.</w:t>
      </w:r>
      <w:r w:rsidRPr="00B1796E">
        <w:rPr>
          <w:rFonts w:eastAsia="Arial"/>
          <w:sz w:val="24"/>
          <w:szCs w:val="24"/>
        </w:rPr>
        <w:tab/>
        <w:t>Природные</w:t>
      </w:r>
      <w:r w:rsidRPr="00B1796E">
        <w:rPr>
          <w:rFonts w:eastAsia="Arial"/>
          <w:sz w:val="24"/>
          <w:szCs w:val="24"/>
        </w:rPr>
        <w:tab/>
        <w:t>условия,</w:t>
      </w:r>
      <w:r w:rsidRPr="00B1796E">
        <w:rPr>
          <w:rFonts w:eastAsia="Arial"/>
          <w:sz w:val="24"/>
          <w:szCs w:val="24"/>
        </w:rPr>
        <w:tab/>
        <w:t>занятия</w:t>
      </w:r>
      <w:r w:rsidRPr="00B1796E">
        <w:rPr>
          <w:rFonts w:eastAsia="Arial"/>
          <w:sz w:val="24"/>
          <w:szCs w:val="24"/>
        </w:rPr>
        <w:tab/>
        <w:t>населения.</w:t>
      </w:r>
      <w:r w:rsidRPr="00B1796E">
        <w:rPr>
          <w:rFonts w:eastAsia="Arial"/>
          <w:sz w:val="24"/>
          <w:szCs w:val="24"/>
        </w:rPr>
        <w:tab/>
        <w:t>Древние</w:t>
      </w:r>
      <w:r w:rsidRPr="00B1796E">
        <w:rPr>
          <w:sz w:val="24"/>
          <w:szCs w:val="24"/>
        </w:rPr>
        <w:tab/>
      </w:r>
      <w:r w:rsidRPr="00B1796E">
        <w:rPr>
          <w:rFonts w:eastAsia="Arial"/>
          <w:sz w:val="24"/>
          <w:szCs w:val="24"/>
        </w:rPr>
        <w:t>города-</w:t>
      </w:r>
    </w:p>
    <w:p w:rsidR="00035585" w:rsidRPr="00B1796E" w:rsidRDefault="00380459">
      <w:pPr>
        <w:spacing w:line="234" w:lineRule="auto"/>
        <w:ind w:left="260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Античный мир: </w:t>
      </w:r>
      <w:r w:rsidRPr="00B1796E">
        <w:rPr>
          <w:rFonts w:eastAsia="Arial"/>
          <w:sz w:val="24"/>
          <w:szCs w:val="24"/>
        </w:rPr>
        <w:t>понятие.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Карта античного мира.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Древняя Греция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B1796E">
        <w:rPr>
          <w:rFonts w:eastAsia="Arial"/>
          <w:i/>
          <w:iCs/>
          <w:sz w:val="24"/>
          <w:szCs w:val="24"/>
        </w:rPr>
        <w:t>Государства ахейской Греции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(Микены,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Тиринф и др.).</w:t>
      </w:r>
      <w:r w:rsidRPr="00B1796E">
        <w:rPr>
          <w:rFonts w:eastAsia="Arial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B1796E">
        <w:rPr>
          <w:rFonts w:eastAsia="Arial"/>
          <w:i/>
          <w:iCs/>
          <w:sz w:val="24"/>
          <w:szCs w:val="24"/>
        </w:rPr>
        <w:t>реформы Клисфена.</w:t>
      </w:r>
      <w:r w:rsidRPr="00B1796E">
        <w:rPr>
          <w:rFonts w:eastAsia="Arial"/>
          <w:sz w:val="24"/>
          <w:szCs w:val="24"/>
        </w:rPr>
        <w:t xml:space="preserve"> Спарта: основные группы населения, политическое устройство. Спартанское воспитание. Организация военного дела.</w:t>
      </w:r>
    </w:p>
    <w:p w:rsidR="00035585" w:rsidRPr="00B1796E" w:rsidRDefault="00035585">
      <w:pPr>
        <w:spacing w:line="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035585" w:rsidRPr="00B1796E" w:rsidRDefault="00380459">
      <w:pPr>
        <w:spacing w:line="230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Древний Рим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B1796E">
        <w:rPr>
          <w:rFonts w:eastAsia="Arial"/>
          <w:i/>
          <w:iCs/>
          <w:sz w:val="24"/>
          <w:szCs w:val="24"/>
        </w:rPr>
        <w:t>Реформы Гракхов.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Рабство в Древнем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Риме.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Историческое и культурное наследие древних цивилизаций.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средних веков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Средние века: понятие и хронологические рамки.</w:t>
      </w:r>
    </w:p>
    <w:p w:rsidR="00035585" w:rsidRPr="00B1796E" w:rsidRDefault="00035585">
      <w:pPr>
        <w:spacing w:line="1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Раннее Средневековье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3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B1796E">
        <w:rPr>
          <w:rFonts w:eastAsia="Arial"/>
          <w:i/>
          <w:iCs/>
          <w:sz w:val="24"/>
          <w:szCs w:val="24"/>
        </w:rPr>
        <w:t>Законы франков; «Салическая правда».</w:t>
      </w:r>
      <w:r w:rsidRPr="00B1796E">
        <w:rPr>
          <w:rFonts w:eastAsia="Arial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Средневековья.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Византийская империя в IV-XI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Арабы в VI-ХI вв.: расселение, занятия. Возникновение и распространение ислама.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Завоевания арабов. Арабский халифат, его расцвет и распад. Арабская культура.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Зрелое Средневековье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Города –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Церковь и духовенство. Разделение христианства на католицизм и православие.</w:t>
      </w:r>
    </w:p>
    <w:p w:rsidR="00035585" w:rsidRPr="00B1796E" w:rsidRDefault="00035585">
      <w:pPr>
        <w:spacing w:line="23" w:lineRule="exact"/>
        <w:rPr>
          <w:sz w:val="24"/>
          <w:szCs w:val="24"/>
        </w:rPr>
      </w:pP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Отношения светской власти и церкви. Крестовые походы: цели, участники, результаты.</w:t>
      </w:r>
    </w:p>
    <w:p w:rsidR="00035585" w:rsidRPr="00B1796E" w:rsidRDefault="00035585">
      <w:pPr>
        <w:spacing w:line="11" w:lineRule="exact"/>
        <w:rPr>
          <w:sz w:val="24"/>
          <w:szCs w:val="24"/>
        </w:rPr>
      </w:pPr>
    </w:p>
    <w:p w:rsidR="00035585" w:rsidRPr="00B1796E" w:rsidRDefault="00380459">
      <w:pPr>
        <w:tabs>
          <w:tab w:val="left" w:pos="2540"/>
          <w:tab w:val="left" w:pos="3600"/>
          <w:tab w:val="left" w:pos="4500"/>
          <w:tab w:val="left" w:pos="5660"/>
          <w:tab w:val="left" w:pos="7440"/>
          <w:tab w:val="left" w:pos="7800"/>
        </w:tabs>
        <w:ind w:left="26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Духовно-рыцарские</w:t>
      </w:r>
      <w:r w:rsidRPr="00B1796E">
        <w:rPr>
          <w:rFonts w:eastAsia="Arial"/>
          <w:sz w:val="24"/>
          <w:szCs w:val="24"/>
        </w:rPr>
        <w:tab/>
        <w:t>ордены.</w:t>
      </w:r>
      <w:r w:rsidRPr="00B1796E">
        <w:rPr>
          <w:sz w:val="24"/>
          <w:szCs w:val="24"/>
        </w:rPr>
        <w:tab/>
      </w:r>
      <w:r w:rsidRPr="00B1796E">
        <w:rPr>
          <w:rFonts w:eastAsia="Arial"/>
          <w:i/>
          <w:iCs/>
          <w:sz w:val="24"/>
          <w:szCs w:val="24"/>
        </w:rPr>
        <w:t>Ереси:</w:t>
      </w:r>
      <w:r w:rsidRPr="00B1796E">
        <w:rPr>
          <w:rFonts w:eastAsia="Arial"/>
          <w:i/>
          <w:iCs/>
          <w:sz w:val="24"/>
          <w:szCs w:val="24"/>
        </w:rPr>
        <w:tab/>
        <w:t>причины</w:t>
      </w:r>
      <w:r w:rsidRPr="00B1796E">
        <w:rPr>
          <w:rFonts w:eastAsia="Arial"/>
          <w:i/>
          <w:iCs/>
          <w:sz w:val="24"/>
          <w:szCs w:val="24"/>
        </w:rPr>
        <w:tab/>
        <w:t>возникновения</w:t>
      </w:r>
      <w:r w:rsidRPr="00B1796E">
        <w:rPr>
          <w:rFonts w:eastAsia="Arial"/>
          <w:i/>
          <w:iCs/>
          <w:sz w:val="24"/>
          <w:szCs w:val="24"/>
        </w:rPr>
        <w:tab/>
        <w:t>и</w:t>
      </w:r>
      <w:r w:rsidRPr="00B1796E">
        <w:rPr>
          <w:sz w:val="24"/>
          <w:szCs w:val="24"/>
        </w:rPr>
        <w:tab/>
      </w:r>
      <w:r w:rsidRPr="00B1796E">
        <w:rPr>
          <w:rFonts w:eastAsia="Arial"/>
          <w:i/>
          <w:iCs/>
          <w:sz w:val="24"/>
          <w:szCs w:val="24"/>
        </w:rPr>
        <w:t>распространения.</w:t>
      </w:r>
    </w:p>
    <w:p w:rsidR="00035585" w:rsidRPr="00B1796E" w:rsidRDefault="00380459">
      <w:pPr>
        <w:ind w:left="260"/>
        <w:rPr>
          <w:sz w:val="24"/>
          <w:szCs w:val="24"/>
        </w:rPr>
      </w:pPr>
      <w:r w:rsidRPr="00B1796E">
        <w:rPr>
          <w:rFonts w:eastAsia="Arial"/>
          <w:i/>
          <w:iCs/>
          <w:sz w:val="24"/>
          <w:szCs w:val="24"/>
        </w:rPr>
        <w:t>Преследование еретиков.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Государства Европы в XII-ХV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Германские государства в XII-XV вв. Реконкиста и образование централизованных государств на Пиренейском полуострове. Итальянские республики в XII-XV вв. Экономическое и социальное развитие европейских стран. Обострение социальных противоречий в XIV в. </w:t>
      </w:r>
      <w:r w:rsidRPr="00B1796E">
        <w:rPr>
          <w:rFonts w:eastAsia="Arial"/>
          <w:i/>
          <w:iCs/>
          <w:sz w:val="24"/>
          <w:szCs w:val="24"/>
        </w:rPr>
        <w:t>(Жакерия,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восстание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Уота Тайлера). </w:t>
      </w:r>
      <w:r w:rsidRPr="00B1796E">
        <w:rPr>
          <w:rFonts w:eastAsia="Arial"/>
          <w:sz w:val="24"/>
          <w:szCs w:val="24"/>
        </w:rPr>
        <w:t>Гуситское движение в Чехии.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Византийская империя и славянские государства в XII-XV вв. Экспансия турок-османов и падение Византии.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Страны Востока в Средние века. </w:t>
      </w:r>
      <w:r w:rsidRPr="00B1796E">
        <w:rPr>
          <w:rFonts w:eastAsia="Arial"/>
          <w:sz w:val="24"/>
          <w:szCs w:val="24"/>
        </w:rPr>
        <w:t>Османская империя: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завоевания турок-османов,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управление империей, </w:t>
      </w:r>
      <w:r w:rsidRPr="00B1796E">
        <w:rPr>
          <w:rFonts w:eastAsia="Arial"/>
          <w:i/>
          <w:iCs/>
          <w:sz w:val="24"/>
          <w:szCs w:val="24"/>
        </w:rPr>
        <w:t>положение покоренных народов</w:t>
      </w:r>
      <w:r w:rsidRPr="00B1796E">
        <w:rPr>
          <w:rFonts w:eastAsia="Arial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B1796E">
        <w:rPr>
          <w:rFonts w:eastAsia="Arial"/>
          <w:i/>
          <w:iCs/>
          <w:sz w:val="24"/>
          <w:szCs w:val="24"/>
        </w:rPr>
        <w:t>Делийский султанат.</w:t>
      </w:r>
      <w:r w:rsidRPr="00B1796E">
        <w:rPr>
          <w:rFonts w:eastAsia="Arial"/>
          <w:sz w:val="24"/>
          <w:szCs w:val="24"/>
        </w:rPr>
        <w:t xml:space="preserve"> Культура народов Востока. Литература. Архитектура. Традиционные искусства и ремесла.</w:t>
      </w:r>
    </w:p>
    <w:p w:rsidR="00035585" w:rsidRPr="00B1796E" w:rsidRDefault="00035585">
      <w:pPr>
        <w:spacing w:line="6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 xml:space="preserve">Государства доколумбовой Америки. </w:t>
      </w:r>
      <w:r w:rsidRPr="00B1796E">
        <w:rPr>
          <w:rFonts w:eastAsia="Arial"/>
          <w:sz w:val="24"/>
          <w:szCs w:val="24"/>
        </w:rPr>
        <w:t>Общественный строй.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Религиозные</w:t>
      </w:r>
      <w:r w:rsidRPr="00B1796E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верования населения. Культура.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Историческое и культурное наследие Средневековья.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История Нового времени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Новое время: понятие и хронологические рамки.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Европа в конце ХV- начале XVII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- начале XVII в. Возникновение мануфактур. Развитие товарного производства. Расширение внутреннего и мирового рынка.</w:t>
      </w: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Абсолютные монархии. Англия, Франция, монархия Габсбургов в XVI - начале XVII в.: внутреннее развитие и внешняя политика. Образование национальных государств в Европе.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Страны Европы и Северной Америки в середине XVII-ХVIII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Английская революция XVII в.: причины, участники, этапы. О. Кромвель. Итоги и значение революции. Экономическое и социальное развитие Европы в XVII-ХVIII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«отцы-основатели».</w:t>
      </w:r>
    </w:p>
    <w:p w:rsidR="00035585" w:rsidRPr="00B1796E" w:rsidRDefault="00035585">
      <w:pPr>
        <w:spacing w:line="17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 w:rsidRPr="00B1796E">
        <w:rPr>
          <w:rFonts w:eastAsia="Arial"/>
          <w:i/>
          <w:iCs/>
          <w:sz w:val="24"/>
          <w:szCs w:val="24"/>
        </w:rPr>
        <w:t>Программные 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государственные документы. Революционные войны. </w:t>
      </w:r>
      <w:r w:rsidRPr="00B1796E">
        <w:rPr>
          <w:rFonts w:eastAsia="Arial"/>
          <w:sz w:val="24"/>
          <w:szCs w:val="24"/>
        </w:rPr>
        <w:t>Итоги и значение революции.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Европейская культура XVI-XVIII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XVII-XVIII вв. (барокко, классицизм). Становление театра. Международные отношения середины XVII-XVIII в. Европейские конфликты и дипломатия. Семилетняя война. Разделы Речи Посполитой. Колониальные захваты европейских держав.</w:t>
      </w:r>
    </w:p>
    <w:p w:rsidR="00035585" w:rsidRPr="00B1796E" w:rsidRDefault="00380459">
      <w:pPr>
        <w:spacing w:line="232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Страны Востока в XVI—XVIII вв.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7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B1796E">
        <w:rPr>
          <w:rFonts w:eastAsia="Arial"/>
          <w:i/>
          <w:iCs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035585" w:rsidRPr="00B1796E" w:rsidRDefault="00380459">
      <w:pPr>
        <w:spacing w:line="230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Страны Европы и Северной Америки в первой половине ХIХ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035585" w:rsidRPr="00B1796E" w:rsidRDefault="00380459">
      <w:pPr>
        <w:spacing w:line="234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Страны Европы и Северной Америки во второй половине ХIХ в.</w:t>
      </w:r>
    </w:p>
    <w:p w:rsidR="00035585" w:rsidRPr="00B1796E" w:rsidRDefault="00035585">
      <w:pPr>
        <w:spacing w:line="13" w:lineRule="exact"/>
        <w:rPr>
          <w:sz w:val="24"/>
          <w:szCs w:val="24"/>
        </w:rPr>
      </w:pPr>
    </w:p>
    <w:p w:rsidR="00035585" w:rsidRPr="00B1796E" w:rsidRDefault="00380459">
      <w:pPr>
        <w:spacing w:line="261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B1796E">
        <w:rPr>
          <w:rFonts w:eastAsia="Arial"/>
          <w:i/>
          <w:iCs/>
          <w:sz w:val="24"/>
          <w:szCs w:val="24"/>
        </w:rPr>
        <w:t>внутренняя и внешняя политика,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 xml:space="preserve">франко-германская война, колониальные войны. </w:t>
      </w:r>
      <w:r w:rsidRPr="00B1796E">
        <w:rPr>
          <w:rFonts w:eastAsia="Arial"/>
          <w:sz w:val="24"/>
          <w:szCs w:val="24"/>
        </w:rPr>
        <w:t>Образование единого государства в Италии;</w:t>
      </w:r>
      <w:r w:rsidRPr="00B1796E">
        <w:rPr>
          <w:rFonts w:eastAsia="Arial"/>
          <w:i/>
          <w:iCs/>
          <w:sz w:val="24"/>
          <w:szCs w:val="24"/>
        </w:rPr>
        <w:t xml:space="preserve"> К. Кавур, Дж. Гарибальди. </w:t>
      </w:r>
      <w:r w:rsidRPr="00B1796E">
        <w:rPr>
          <w:rFonts w:eastAsia="Arial"/>
          <w:sz w:val="24"/>
          <w:szCs w:val="24"/>
        </w:rPr>
        <w:t>Объединение германских государств,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>провозглашение</w:t>
      </w:r>
      <w:r w:rsidRPr="00B1796E">
        <w:rPr>
          <w:rFonts w:eastAsia="Arial"/>
          <w:i/>
          <w:iCs/>
          <w:sz w:val="24"/>
          <w:szCs w:val="24"/>
        </w:rPr>
        <w:t xml:space="preserve"> </w:t>
      </w:r>
      <w:r w:rsidRPr="00B1796E">
        <w:rPr>
          <w:rFonts w:eastAsia="Arial"/>
          <w:sz w:val="24"/>
          <w:szCs w:val="24"/>
        </w:rPr>
        <w:t xml:space="preserve">Германской империи; О. Бисмарк. </w:t>
      </w:r>
      <w:r w:rsidRPr="00B1796E">
        <w:rPr>
          <w:rFonts w:eastAsia="Arial"/>
          <w:i/>
          <w:iCs/>
          <w:sz w:val="24"/>
          <w:szCs w:val="24"/>
        </w:rPr>
        <w:t>Габсбургская монархия: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австро-венгерский дуализм.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lastRenderedPageBreak/>
        <w:t>Соединенные Штаты Америки во второй половине ХIХ в.: экономика, социальные отношения, политическая жизнь. Север и Юг. Гражданская война (1861—1865). А. Линкольн.</w:t>
      </w:r>
    </w:p>
    <w:p w:rsidR="00035585" w:rsidRPr="00B1796E" w:rsidRDefault="00035585">
      <w:pPr>
        <w:spacing w:line="14" w:lineRule="exact"/>
        <w:rPr>
          <w:sz w:val="24"/>
          <w:szCs w:val="24"/>
        </w:rPr>
      </w:pPr>
    </w:p>
    <w:p w:rsidR="00035585" w:rsidRPr="00B1796E" w:rsidRDefault="00380459" w:rsidP="003E36B3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Экономическое и социально-политическое развитие стран Европы и США в конце</w:t>
      </w:r>
      <w:r w:rsidR="003E36B3">
        <w:rPr>
          <w:rFonts w:eastAsia="Arial"/>
          <w:b/>
          <w:bCs/>
          <w:sz w:val="24"/>
          <w:szCs w:val="24"/>
        </w:rPr>
        <w:t xml:space="preserve"> </w:t>
      </w:r>
      <w:r w:rsidRPr="00B1796E">
        <w:rPr>
          <w:rFonts w:eastAsia="Arial"/>
          <w:b/>
          <w:bCs/>
          <w:sz w:val="24"/>
          <w:szCs w:val="24"/>
        </w:rPr>
        <w:t>ХIХ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8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B1796E">
        <w:rPr>
          <w:rFonts w:eastAsia="Arial"/>
          <w:i/>
          <w:iCs/>
          <w:sz w:val="24"/>
          <w:szCs w:val="24"/>
        </w:rPr>
        <w:t>Расширение спектра общественных движений.</w:t>
      </w:r>
      <w:r w:rsidRPr="00B1796E">
        <w:rPr>
          <w:rFonts w:eastAsia="Arial"/>
          <w:sz w:val="24"/>
          <w:szCs w:val="24"/>
        </w:rPr>
        <w:t xml:space="preserve"> Рабочее движение и профсоюзы. Образование социалистических партий; идеологи и руководители социалистического движения.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Страны Азии в ХIХ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B1796E">
        <w:rPr>
          <w:rFonts w:eastAsia="Arial"/>
          <w:i/>
          <w:iCs/>
          <w:sz w:val="24"/>
          <w:szCs w:val="24"/>
        </w:rPr>
        <w:t>Япония: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внутренняя и внешняя политика сегуната Токугава,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преобразования эпохи Мэйдзи.</w:t>
      </w:r>
    </w:p>
    <w:p w:rsidR="00035585" w:rsidRPr="00B1796E" w:rsidRDefault="00035585">
      <w:pPr>
        <w:spacing w:line="5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Война за независимость в Латинской Америке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6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B1796E">
        <w:rPr>
          <w:rFonts w:eastAsia="Arial"/>
          <w:i/>
          <w:iCs/>
          <w:sz w:val="24"/>
          <w:szCs w:val="24"/>
        </w:rPr>
        <w:t>П.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Туссен-Лувертюр,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С.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Боливар.</w:t>
      </w:r>
      <w:r w:rsidRPr="00B1796E">
        <w:rPr>
          <w:rFonts w:eastAsia="Arial"/>
          <w:sz w:val="24"/>
          <w:szCs w:val="24"/>
        </w:rPr>
        <w:t xml:space="preserve"> Провозглашение независимых государств.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Народы Африки в Новое время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4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Развитие культуры в XIX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035585" w:rsidRPr="00B1796E" w:rsidRDefault="00380459">
      <w:pPr>
        <w:spacing w:line="231" w:lineRule="auto"/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Международные отношения в XIX в.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Историческое и культурное наследие Нового времени.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Новейшая история.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>Мир к началу XX в. Новейшая история: понятие, периодизация.</w:t>
      </w:r>
    </w:p>
    <w:p w:rsidR="00035585" w:rsidRPr="00B1796E" w:rsidRDefault="00380459">
      <w:pPr>
        <w:ind w:left="980"/>
        <w:rPr>
          <w:sz w:val="24"/>
          <w:szCs w:val="24"/>
        </w:rPr>
      </w:pPr>
      <w:r w:rsidRPr="00B1796E">
        <w:rPr>
          <w:rFonts w:eastAsia="Arial"/>
          <w:b/>
          <w:bCs/>
          <w:sz w:val="24"/>
          <w:szCs w:val="24"/>
        </w:rPr>
        <w:t>Мир в 1900-1914 гг.</w:t>
      </w:r>
    </w:p>
    <w:p w:rsidR="00035585" w:rsidRPr="00B1796E" w:rsidRDefault="00035585">
      <w:pPr>
        <w:spacing w:line="12" w:lineRule="exact"/>
        <w:rPr>
          <w:sz w:val="24"/>
          <w:szCs w:val="24"/>
        </w:rPr>
      </w:pPr>
    </w:p>
    <w:p w:rsidR="00035585" w:rsidRPr="00B1796E" w:rsidRDefault="00380459">
      <w:pPr>
        <w:spacing w:line="250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Страны Европы и США в 1900-1914 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B1796E">
        <w:rPr>
          <w:rFonts w:eastAsia="Arial"/>
          <w:i/>
          <w:iCs/>
          <w:sz w:val="24"/>
          <w:szCs w:val="24"/>
        </w:rPr>
        <w:t>Социальные и политические реформы;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Д.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Ллойд Джордж.</w:t>
      </w:r>
    </w:p>
    <w:p w:rsidR="00035585" w:rsidRPr="00B1796E" w:rsidRDefault="00035585">
      <w:pPr>
        <w:spacing w:line="2" w:lineRule="exact"/>
        <w:rPr>
          <w:sz w:val="24"/>
          <w:szCs w:val="24"/>
        </w:rPr>
      </w:pPr>
    </w:p>
    <w:p w:rsidR="00035585" w:rsidRPr="00B1796E" w:rsidRDefault="00380459">
      <w:pPr>
        <w:spacing w:line="237" w:lineRule="auto"/>
        <w:ind w:left="260" w:firstLine="708"/>
        <w:jc w:val="both"/>
        <w:rPr>
          <w:sz w:val="24"/>
          <w:szCs w:val="24"/>
        </w:rPr>
      </w:pPr>
      <w:r w:rsidRPr="00B1796E">
        <w:rPr>
          <w:rFonts w:eastAsia="Arial"/>
          <w:sz w:val="24"/>
          <w:szCs w:val="24"/>
        </w:rPr>
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1910-1917 гг. </w:t>
      </w:r>
      <w:r w:rsidRPr="00B1796E">
        <w:rPr>
          <w:rFonts w:eastAsia="Arial"/>
          <w:i/>
          <w:iCs/>
          <w:sz w:val="24"/>
          <w:szCs w:val="24"/>
        </w:rPr>
        <w:t>Руководители</w:t>
      </w:r>
      <w:r w:rsidRPr="00B1796E">
        <w:rPr>
          <w:rFonts w:eastAsia="Arial"/>
          <w:sz w:val="24"/>
          <w:szCs w:val="24"/>
        </w:rPr>
        <w:t xml:space="preserve"> </w:t>
      </w:r>
      <w:r w:rsidRPr="00B1796E">
        <w:rPr>
          <w:rFonts w:eastAsia="Arial"/>
          <w:i/>
          <w:iCs/>
          <w:sz w:val="24"/>
          <w:szCs w:val="24"/>
        </w:rPr>
        <w:t>освободительной борьбы (Сунь Ятсен, Э. Сапата, Ф. Вилья).</w:t>
      </w:r>
    </w:p>
    <w:p w:rsidR="00035585" w:rsidRPr="00B1796E" w:rsidRDefault="00035585">
      <w:pPr>
        <w:rPr>
          <w:sz w:val="24"/>
          <w:szCs w:val="24"/>
        </w:rPr>
        <w:sectPr w:rsidR="00035585" w:rsidRPr="00B1796E">
          <w:pgSz w:w="11900" w:h="16838"/>
          <w:pgMar w:top="1122" w:right="846" w:bottom="1440" w:left="1440" w:header="0" w:footer="0" w:gutter="0"/>
          <w:cols w:space="720" w:equalWidth="0">
            <w:col w:w="9620"/>
          </w:cols>
        </w:sectPr>
      </w:pPr>
    </w:p>
    <w:p w:rsidR="008917A1" w:rsidRPr="008917A1" w:rsidRDefault="008917A1" w:rsidP="008917A1">
      <w:pPr>
        <w:jc w:val="center"/>
        <w:rPr>
          <w:b/>
          <w:i/>
          <w:color w:val="C00000"/>
          <w:sz w:val="24"/>
          <w:szCs w:val="24"/>
        </w:rPr>
      </w:pPr>
      <w:r w:rsidRPr="008917A1">
        <w:rPr>
          <w:rFonts w:eastAsia="Arial"/>
          <w:b/>
          <w:bCs/>
          <w:sz w:val="24"/>
          <w:szCs w:val="24"/>
        </w:rPr>
        <w:lastRenderedPageBreak/>
        <w:t>3.</w:t>
      </w:r>
      <w:r>
        <w:rPr>
          <w:rFonts w:eastAsia="Arial"/>
          <w:b/>
          <w:bCs/>
          <w:sz w:val="24"/>
          <w:szCs w:val="24"/>
        </w:rPr>
        <w:t xml:space="preserve"> </w:t>
      </w:r>
      <w:r w:rsidR="00380459" w:rsidRPr="008917A1">
        <w:rPr>
          <w:rFonts w:eastAsia="Arial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8917A1">
        <w:rPr>
          <w:rFonts w:eastAsia="Arial"/>
          <w:b/>
          <w:bCs/>
          <w:sz w:val="24"/>
          <w:szCs w:val="24"/>
        </w:rPr>
        <w:t xml:space="preserve">, </w:t>
      </w:r>
      <w:r w:rsidRPr="008917A1">
        <w:rPr>
          <w:b/>
          <w:i/>
          <w:color w:val="C00000"/>
          <w:sz w:val="24"/>
          <w:szCs w:val="24"/>
        </w:rPr>
        <w:t>в том числе рабочей программы воспитания.</w:t>
      </w:r>
    </w:p>
    <w:p w:rsidR="00035585" w:rsidRPr="00B1796E" w:rsidRDefault="00035585" w:rsidP="008917A1">
      <w:pPr>
        <w:tabs>
          <w:tab w:val="left" w:pos="2430"/>
        </w:tabs>
        <w:spacing w:line="272" w:lineRule="auto"/>
        <w:ind w:right="1200"/>
        <w:rPr>
          <w:rFonts w:eastAsia="Arial"/>
          <w:b/>
          <w:bCs/>
          <w:sz w:val="24"/>
          <w:szCs w:val="24"/>
        </w:rPr>
      </w:pPr>
    </w:p>
    <w:p w:rsidR="00035585" w:rsidRPr="00B1796E" w:rsidRDefault="00035585">
      <w:pPr>
        <w:spacing w:line="233" w:lineRule="exact"/>
        <w:rPr>
          <w:sz w:val="24"/>
          <w:szCs w:val="24"/>
        </w:rPr>
      </w:pPr>
    </w:p>
    <w:tbl>
      <w:tblPr>
        <w:tblW w:w="991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77"/>
        <w:gridCol w:w="30"/>
        <w:gridCol w:w="6439"/>
        <w:gridCol w:w="469"/>
        <w:gridCol w:w="759"/>
        <w:gridCol w:w="8"/>
        <w:gridCol w:w="456"/>
      </w:tblGrid>
      <w:tr w:rsidR="00035585" w:rsidRPr="00B1796E" w:rsidTr="003E36B3">
        <w:trPr>
          <w:gridAfter w:val="2"/>
          <w:wAfter w:w="463" w:type="dxa"/>
          <w:trHeight w:val="278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№ урока</w:t>
            </w:r>
          </w:p>
        </w:tc>
        <w:tc>
          <w:tcPr>
            <w:tcW w:w="694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Тема, раздел темы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Количество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79"/>
                <w:sz w:val="24"/>
                <w:szCs w:val="24"/>
              </w:rPr>
              <w:t>часов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30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Первобытное общество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Введение. Инструктаж по ТБ</w:t>
            </w:r>
            <w:r w:rsidR="00F72EFF">
              <w:rPr>
                <w:rFonts w:eastAsia="Arial"/>
                <w:sz w:val="24"/>
                <w:szCs w:val="24"/>
              </w:rPr>
              <w:t xml:space="preserve">. </w:t>
            </w:r>
            <w:r w:rsidR="00F72EFF" w:rsidRPr="00D67BF2">
              <w:rPr>
                <w:rFonts w:eastAsia="Arial"/>
                <w:i/>
                <w:color w:val="C00000"/>
                <w:sz w:val="24"/>
                <w:szCs w:val="24"/>
              </w:rPr>
              <w:t xml:space="preserve">День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солидарности в борьбе с терроризмом.</w:t>
            </w:r>
            <w:r w:rsidR="00D67BF2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Древнейшие люди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rFonts w:eastAsia="Arial"/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Повторительно-обобщающий урок по теме «Первобытное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общество»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Счёт лет в истории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Счет лет в истории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Древний Египет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Государство на берегах Нила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i/>
                <w:color w:val="C00000"/>
                <w:sz w:val="24"/>
                <w:szCs w:val="24"/>
              </w:rPr>
              <w:t>Всероссийский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Военные походы фараонов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Всероссийский день математики.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17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теме: «Древний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Египет»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Древний Восток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12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Древнее </w:t>
            </w:r>
            <w:proofErr w:type="spellStart"/>
            <w:r w:rsidRPr="00B1796E">
              <w:rPr>
                <w:rFonts w:eastAsia="Arial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Вавилонский царь Хаммурапи и его законы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Библейские сказания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День матери в России.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D67B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Ассирийская держава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День Неизвестного солдата.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Индийские касты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 «Древний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Восток»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Древняя Греция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20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Греки и критяне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Микены и Троя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Поэма Гомера «Илиада» и «Одиссея»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33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Религия древних греков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Древняя Спарта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Греческие колонии на берегах Средиземного и Черного  морей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Победа греков над персами в Марафонской битве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День российской науки.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Нашествие персидских войск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городе богини Афины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В афинских школах и </w:t>
            </w:r>
            <w:proofErr w:type="spellStart"/>
            <w:r w:rsidRPr="00B1796E">
              <w:rPr>
                <w:rFonts w:eastAsia="Arial"/>
                <w:sz w:val="24"/>
                <w:szCs w:val="24"/>
              </w:rPr>
              <w:t>гимнасиях</w:t>
            </w:r>
            <w:proofErr w:type="spellEnd"/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афинском театре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Поход А</w:t>
            </w:r>
            <w:r w:rsidR="00D67BF2">
              <w:rPr>
                <w:rFonts w:eastAsia="Arial"/>
                <w:sz w:val="24"/>
                <w:szCs w:val="24"/>
              </w:rPr>
              <w:t xml:space="preserve">лександра Македонского на Восток.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Повторительно-обобщающий урок по теме «Древняя Греция»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rFonts w:eastAsia="Arial"/>
                <w:w w:val="89"/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Древний Рим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19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Древнейший Рим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Установление господства Рима во всем Восточном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Средиземноморье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rPr>
                <w:sz w:val="24"/>
                <w:szCs w:val="24"/>
              </w:rPr>
            </w:pP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Рабство в Древнем Риме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B1796E">
              <w:rPr>
                <w:rFonts w:eastAsia="Arial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Восстание Спартака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Единовластие Цезаря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Установление империи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Всероссийский открытый урок «ОБЖ» (день пожарной охраны).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Соседи Римской империи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Рим при императоре Нероне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Первые христиане и их учение. Расцвет Римской империи во II веке н. э.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Вечный город и его жители. Римская империя при Константине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 xml:space="preserve">Взятие Рима варварами. </w:t>
            </w:r>
            <w:r w:rsidRPr="00B1796E">
              <w:rPr>
                <w:rFonts w:eastAsia="Arial"/>
                <w:w w:val="96"/>
                <w:sz w:val="24"/>
                <w:szCs w:val="24"/>
              </w:rPr>
              <w:t>Повторительно-обобщающий урок по теме «Древний Рим»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38045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 w:rsidP="002B55D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  <w:r w:rsidR="002B55D6" w:rsidRPr="00B1796E">
              <w:rPr>
                <w:rFonts w:eastAsia="Arial"/>
                <w:w w:val="89"/>
                <w:sz w:val="24"/>
                <w:szCs w:val="24"/>
              </w:rPr>
              <w:t>6-68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Итоговое повторение</w:t>
            </w:r>
            <w:r w:rsidR="00D67BF2">
              <w:rPr>
                <w:rFonts w:eastAsia="Arial"/>
                <w:sz w:val="24"/>
                <w:szCs w:val="24"/>
              </w:rPr>
              <w:t xml:space="preserve">. </w:t>
            </w:r>
            <w:r w:rsidR="00D67BF2" w:rsidRPr="00D67BF2">
              <w:rPr>
                <w:rFonts w:eastAsia="Arial"/>
                <w:i/>
                <w:color w:val="C00000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380459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0459" w:rsidRPr="00B1796E" w:rsidRDefault="002B55D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CB6ECD" w:rsidRPr="00B1796E" w:rsidTr="003E36B3">
        <w:trPr>
          <w:gridAfter w:val="1"/>
          <w:wAfter w:w="455" w:type="dxa"/>
          <w:trHeight w:val="266"/>
        </w:trPr>
        <w:tc>
          <w:tcPr>
            <w:tcW w:w="94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ECD" w:rsidRPr="00B1796E" w:rsidRDefault="00CB6ECD">
            <w:pPr>
              <w:spacing w:line="264" w:lineRule="exact"/>
              <w:jc w:val="center"/>
              <w:rPr>
                <w:rFonts w:eastAsia="Arial"/>
                <w:b/>
                <w:bCs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89"/>
                <w:sz w:val="24"/>
                <w:szCs w:val="24"/>
              </w:rPr>
              <w:t>6 класс</w:t>
            </w:r>
          </w:p>
        </w:tc>
      </w:tr>
      <w:tr w:rsidR="003E36B3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Введение. Живое Средневековье   1 час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3E36B3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ind w:firstLine="119"/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ИТБ №</w:t>
            </w:r>
            <w:r>
              <w:rPr>
                <w:sz w:val="24"/>
                <w:szCs w:val="24"/>
              </w:rPr>
              <w:t>___</w:t>
            </w:r>
            <w:r w:rsidRPr="00C155BD">
              <w:rPr>
                <w:sz w:val="24"/>
                <w:szCs w:val="24"/>
              </w:rPr>
              <w:t xml:space="preserve">. Введение. Живое Средневековье. </w:t>
            </w:r>
            <w:r w:rsidRPr="0040014D">
              <w:rPr>
                <w:color w:val="C00000"/>
                <w:sz w:val="24"/>
                <w:szCs w:val="24"/>
              </w:rPr>
              <w:t>День знаний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Становление средневековой Европы (6-11 века)   5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Образование варварских королевств. Государство франков и христианская церковь в 6-8 веках.</w:t>
            </w:r>
            <w:r>
              <w:rPr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 xml:space="preserve">Возникновение и распад империи Карла Великого. Феодальная </w:t>
            </w:r>
            <w:r w:rsidRPr="00C155BD">
              <w:rPr>
                <w:sz w:val="24"/>
                <w:szCs w:val="24"/>
              </w:rPr>
              <w:lastRenderedPageBreak/>
              <w:t>раздробленность.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Феодальная раздробленность в Западной Европе в 9-11 веках.</w:t>
            </w:r>
            <w: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Англия в раннее Средневековье.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Византийская империя и славяне в 6-11 веках  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Византия при Юстиниане. Культура Византии.</w:t>
            </w:r>
            <w:r w:rsidRPr="0040014D">
              <w:rPr>
                <w:color w:val="C00000"/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Образование славянских государств.</w:t>
            </w:r>
            <w: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Арабы в 6-11 веках   1 час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Возникновение ислама. Арабский халифат и его распад. Культура стран Арабского халифата.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Феодалы и крестьяне.   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10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 рыцарском замке.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Средневековая деревня и её обитатели.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 xml:space="preserve">Средневековый город в Западной и Центральной Европе   </w:t>
            </w:r>
          </w:p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Формирование средневековых городов. Горожане и их образ жизни.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Торговля в средние века.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Католическая церковь в 11-13 веках. Крестовые походы.   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  <w:r>
              <w:rPr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Всемирный день математики.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Крестовые походы.</w:t>
            </w:r>
            <w: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 xml:space="preserve">Образование централизованных государств в Западной Европе (11-15 </w:t>
            </w:r>
            <w:proofErr w:type="spellStart"/>
            <w:r w:rsidRPr="00C155BD">
              <w:rPr>
                <w:b/>
                <w:sz w:val="24"/>
                <w:szCs w:val="24"/>
              </w:rPr>
              <w:t>вв</w:t>
            </w:r>
            <w:proofErr w:type="spellEnd"/>
            <w:r w:rsidRPr="00C155BD">
              <w:rPr>
                <w:b/>
                <w:sz w:val="24"/>
                <w:szCs w:val="24"/>
              </w:rPr>
              <w:t>)   6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Как происходило объединение Франции.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Что англичане считают началом своих свобод.</w:t>
            </w:r>
            <w:r w:rsidRPr="0040014D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Столетняя война.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Усиление королевской власти в конце 15 века во Франции и Англии.</w:t>
            </w:r>
            <w:r w:rsidRPr="0040014D">
              <w:rPr>
                <w:color w:val="C00000"/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20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Государства, оставшиеся раздробленными: Германия и Италия в 12-15 веках.</w:t>
            </w:r>
            <w:r>
              <w:rPr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День матери в России.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 xml:space="preserve">Славянские государства и Византия в 14-15 веках   </w:t>
            </w:r>
          </w:p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Завоевание турками-османами Балканского полуострова.</w:t>
            </w:r>
            <w:r>
              <w:rPr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День Неизвестного солдата.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Культура Западной Европы в 11-15 веках.   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Образование, философия, литература в 11-15 веках.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Средневековое искусство. Культура раннего Возрождения в Италии. Научные открытия и изобретения.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 xml:space="preserve">Народы Азии, Африки и Америки в Средние века.   </w:t>
            </w:r>
          </w:p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2 часа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Средневековая Азия: Индия, Китай, Япония.</w:t>
            </w:r>
            <w:r>
              <w:rPr>
                <w:sz w:val="24"/>
                <w:szCs w:val="24"/>
              </w:rPr>
              <w:t xml:space="preserve"> </w:t>
            </w:r>
            <w:r w:rsidRPr="00CB6ECD">
              <w:rPr>
                <w:i/>
                <w:color w:val="C00000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Государства и народы Африки и доколумбовой Америки.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История России. Введение.   1 час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Наша Родина – Россия.</w:t>
            </w:r>
            <w: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Народы и государства на территории нашей страны в древности.   6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30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Образование первых государств.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Восточные славяне и их соседи.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  <w:trHeight w:val="26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Повторительно-обобщающий урок по теме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Русь в 9-первой половине 12 века   10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Первые известия о Руси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Становление Древнерусского государства.</w:t>
            </w:r>
            <w:r w:rsidRPr="0040014D">
              <w:rPr>
                <w:color w:val="C00000"/>
                <w:sz w:val="24"/>
                <w:szCs w:val="24"/>
              </w:rPr>
              <w:t xml:space="preserve"> День полного освобождения Ленинграда от фашистской блокады (1944 год)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Правление князя Владимира. Крещение Руси.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Русское государство при Ярославе Мудром.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40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Общественный строй и церковная организация на Руси.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Культурное пространство Европы и культура Древней Руси.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Повседневная жизнь населения.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Место и роль Руси в Европе.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Урок истории и культуры родного края в древности.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Русь в середине 12 – начале 13 века   5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Политическая раздробленность в Европе и на Руси.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Владимиро-Суздальское княжество.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Новгородская республика.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Южные и юго-западные русские княжества.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Повторительно-обобщающий урок по теме «Русь в середине 12 – середине 13 века»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Русские земли в середине 13-14 веках   10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50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Монгольская империя и изменение политической картины мира.</w:t>
            </w:r>
            <w:r w:rsidR="00626DF5">
              <w:rPr>
                <w:sz w:val="24"/>
                <w:szCs w:val="24"/>
              </w:rPr>
              <w:t xml:space="preserve"> </w:t>
            </w:r>
            <w:r w:rsidR="00626DF5" w:rsidRPr="00626DF5">
              <w:rPr>
                <w:i/>
                <w:color w:val="C00000"/>
                <w:sz w:val="24"/>
                <w:szCs w:val="24"/>
              </w:rPr>
              <w:t>День воссоединения Крыма и России.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proofErr w:type="spellStart"/>
            <w:r w:rsidRPr="00C155BD">
              <w:rPr>
                <w:sz w:val="24"/>
                <w:szCs w:val="24"/>
              </w:rPr>
              <w:t>Батыево</w:t>
            </w:r>
            <w:proofErr w:type="spellEnd"/>
            <w:r w:rsidRPr="00C155BD">
              <w:rPr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Северо-Западная Русь между Востоком и Западом.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Золотая Орда: государственный строй, население, экономика и культура.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Литовское государство и Русь.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Усиление Московского княжества в Северо-Восточной Руси.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Объединение русских земель вокруг Москвы, Куликовская битва.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626DF5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Развитие культуры в русских землях во второй половине 13-14 вв.</w:t>
            </w:r>
            <w:r>
              <w:t xml:space="preserve">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Родной край в истории и культуре России.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59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Повторительно-обобщающий урок по теме «Русские земли в середине 13-14 веков».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Формирование единого Русского государства   9 часов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60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Русские земли на политической карте Европы и мира в начале 15 века.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61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Московское княжество в первой половине 15 века.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62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Распад Золотой Орды и его последствия.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Московское государство и его соседи во второй половине 15 века.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64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Русская православная церковь в 15 – начале 16 веков.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65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Человек в Российском государстве второй половины 15 века.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66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  <w:r>
              <w:t xml:space="preserve"> </w:t>
            </w:r>
            <w:r w:rsidRPr="0040014D">
              <w:rPr>
                <w:color w:val="C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67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Итоговое повторение.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68</w:t>
            </w: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CB6ECD" w:rsidRPr="00C155BD" w:rsidTr="003E36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64" w:type="dxa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CD" w:rsidRPr="00C155BD" w:rsidRDefault="00CB6ECD" w:rsidP="00CB6EC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68</w:t>
            </w:r>
          </w:p>
        </w:tc>
      </w:tr>
      <w:tr w:rsidR="00626DF5" w:rsidRPr="00B1796E" w:rsidTr="003E36B3">
        <w:trPr>
          <w:gridAfter w:val="1"/>
          <w:wAfter w:w="455" w:type="dxa"/>
          <w:trHeight w:val="278"/>
        </w:trPr>
        <w:tc>
          <w:tcPr>
            <w:tcW w:w="945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6DF5" w:rsidRPr="00B1796E" w:rsidRDefault="00626DF5">
            <w:pPr>
              <w:jc w:val="center"/>
              <w:rPr>
                <w:rFonts w:eastAsia="Arial"/>
                <w:b/>
                <w:bCs/>
                <w:w w:val="89"/>
                <w:sz w:val="24"/>
                <w:szCs w:val="24"/>
              </w:rPr>
            </w:pPr>
            <w:r>
              <w:rPr>
                <w:rFonts w:eastAsia="Arial"/>
                <w:b/>
                <w:bCs/>
                <w:w w:val="89"/>
                <w:sz w:val="24"/>
                <w:szCs w:val="24"/>
              </w:rPr>
              <w:t>7 класс</w:t>
            </w:r>
          </w:p>
        </w:tc>
      </w:tr>
      <w:tr w:rsidR="00035585" w:rsidRPr="00B1796E" w:rsidTr="003E36B3">
        <w:trPr>
          <w:gridAfter w:val="2"/>
          <w:wAfter w:w="463" w:type="dxa"/>
          <w:trHeight w:val="278"/>
        </w:trPr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Мир в начале Нового времени. Великие географические открытия.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13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Возрождение. Реформация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Технические открытия и выход к Мировому океану.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Инструктаж по ТБ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96592E">
              <w:rPr>
                <w:i/>
                <w:color w:val="C00000"/>
                <w:sz w:val="24"/>
                <w:szCs w:val="24"/>
              </w:rPr>
              <w:t>День солидарности в борьбе с терроризмом</w:t>
            </w:r>
            <w:r w:rsidR="00CE45A6">
              <w:rPr>
                <w:sz w:val="24"/>
                <w:szCs w:val="24"/>
              </w:rPr>
              <w:t>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Встреча миров. Великие географические открытия и их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последствия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Усиление королевской власти в XVI–XVII вв.  Абсолютизм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Европе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Повседневная жизнь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Великие гуманисты Европы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96592E">
              <w:rPr>
                <w:i/>
                <w:color w:val="C00000"/>
                <w:sz w:val="24"/>
                <w:szCs w:val="24"/>
              </w:rPr>
              <w:t>Международный день жестовых языков.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Распространение Реформации в Европе. Контрреформация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3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12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Королевская власть и Реформация в Англии. Борьба за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0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господство на морях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2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13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Религиозные войны и укрепление абсолютной монархии во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2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Франции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82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Первые революции Нового времени. Международные отношения (борьба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4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за первенство в Европе и в колониях)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14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Освободительная война в Нидерландах. Рождение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Республики Соединенных провинций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Парламент против короля. Революция в Англии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День народного единства (4 ноября)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Международные отношения в XVI–XVIII вв.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8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Великие просветители Европы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Английские колонии в Северной Америке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День матери в России.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22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Война за независимость создание Соединенных Штатов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Америки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3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23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Франция в 18 веке. Причины и начало Великой французской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79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революции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8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Великая Французская революция: от монархии к республике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От якобинской диктатуры к 18 брюмера Наполеона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Бонапарта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День Героев Отечества.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822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4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26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Государства Востока: традиционное общество в эпоху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раннего Нового времени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Государства Востока: начало европейской колонизации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8222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5"/>
                <w:sz w:val="24"/>
                <w:szCs w:val="24"/>
              </w:rPr>
              <w:t>Повторение, обобщение и систематизация знаний по курсу «Всеобщая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6"/>
                <w:sz w:val="24"/>
                <w:szCs w:val="24"/>
              </w:rPr>
              <w:t>история»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3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28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6"/>
                <w:sz w:val="24"/>
                <w:szCs w:val="24"/>
              </w:rPr>
              <w:t>Повторение, обобщение и систематизация знаний по курсу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«Всеобщая история»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6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Россия в XVI веке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20</w:t>
            </w:r>
          </w:p>
        </w:tc>
      </w:tr>
      <w:tr w:rsidR="00035585" w:rsidRPr="00B1796E" w:rsidTr="003E36B3">
        <w:trPr>
          <w:gridAfter w:val="2"/>
          <w:wAfter w:w="463" w:type="dxa"/>
          <w:trHeight w:val="261"/>
        </w:trPr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29</w:t>
            </w:r>
          </w:p>
        </w:tc>
        <w:tc>
          <w:tcPr>
            <w:tcW w:w="6947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Мир и Россия в начале эпохи Великих географических</w:t>
            </w:r>
          </w:p>
        </w:tc>
        <w:tc>
          <w:tcPr>
            <w:tcW w:w="1228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gridAfter w:val="2"/>
          <w:wAfter w:w="463" w:type="dxa"/>
          <w:trHeight w:val="281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открытий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Территория, население и хозяйство России в начале 16 века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3"/>
        </w:trPr>
        <w:tc>
          <w:tcPr>
            <w:tcW w:w="17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31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22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Российское государство в 1-й трети XVI века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33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Внешняя политика Российского государства в первой трети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XVI века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34-35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Начало правления Ивана IV. Реформы Избранной рады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36-37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>Государства Поволжья, Северного Причерноморья, Сибири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 середине XVI века</w:t>
            </w:r>
            <w:r w:rsidR="00CE45A6">
              <w:rPr>
                <w:rFonts w:eastAsia="Arial"/>
                <w:sz w:val="24"/>
                <w:szCs w:val="24"/>
              </w:rPr>
              <w:t xml:space="preserve">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День полного освобождения Ленинграда от фашистской блокады (1944 год</w:t>
            </w:r>
            <w:r w:rsidR="00CE45A6">
              <w:rPr>
                <w:i/>
                <w:color w:val="C00000"/>
                <w:sz w:val="24"/>
                <w:szCs w:val="24"/>
              </w:rPr>
              <w:t>)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38-39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Внешняя политика России во второй половине XVI века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8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40-41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Российское общество XVI века: «служилые» и «тяглые»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День российской науки.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42-43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Опричнина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в конце XVI века</w:t>
            </w:r>
            <w:r w:rsidR="00CE45A6">
              <w:rPr>
                <w:rFonts w:eastAsia="Arial"/>
                <w:sz w:val="24"/>
                <w:szCs w:val="24"/>
              </w:rPr>
              <w:t xml:space="preserve">. </w:t>
            </w:r>
            <w:r w:rsidR="00CE45A6" w:rsidRPr="0082189C">
              <w:rPr>
                <w:i/>
                <w:color w:val="C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45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Церковь и государство в XVI веке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46-47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Культура и повседневная жизнь народов России в XVI веке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9"/>
                <w:sz w:val="24"/>
                <w:szCs w:val="24"/>
              </w:rPr>
              <w:t>Повторительно-обобщающий урок по теме «Россия в XVI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веке»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8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right="130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3"/>
                <w:sz w:val="24"/>
                <w:szCs w:val="24"/>
              </w:rPr>
              <w:t>Смутное время. Россия при первых Романовых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19</w:t>
            </w: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49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Внешнеполитические связи России с Европой и Азией в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конце 16-начале 17 вв.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50-51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53-54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Экономическое развитие России в XVII веке</w:t>
            </w:r>
            <w:r w:rsidR="00EB3FA4">
              <w:rPr>
                <w:rFonts w:eastAsia="Arial"/>
                <w:sz w:val="24"/>
                <w:szCs w:val="24"/>
              </w:rPr>
              <w:t xml:space="preserve">. </w:t>
            </w:r>
            <w:r w:rsidR="00EB3FA4" w:rsidRPr="0082189C">
              <w:rPr>
                <w:i/>
                <w:color w:val="C00000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55-56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2"/>
                <w:sz w:val="24"/>
                <w:szCs w:val="24"/>
              </w:rPr>
              <w:t>Россия при первых Романовых: перемены в государственном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Default="00EB3FA4">
            <w:pPr>
              <w:ind w:left="100"/>
              <w:rPr>
                <w:i/>
                <w:color w:val="C00000"/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</w:t>
            </w:r>
            <w:r w:rsidR="00380459" w:rsidRPr="00B1796E">
              <w:rPr>
                <w:rFonts w:eastAsia="Arial"/>
                <w:sz w:val="24"/>
                <w:szCs w:val="24"/>
              </w:rPr>
              <w:t>стройстве</w:t>
            </w:r>
            <w:r>
              <w:rPr>
                <w:rFonts w:eastAsia="Arial"/>
                <w:sz w:val="24"/>
                <w:szCs w:val="24"/>
              </w:rPr>
              <w:t xml:space="preserve">. </w:t>
            </w:r>
            <w:r w:rsidRPr="0082189C">
              <w:rPr>
                <w:i/>
                <w:color w:val="C00000"/>
                <w:sz w:val="24"/>
                <w:szCs w:val="24"/>
              </w:rPr>
              <w:t>День воссоединения Крыма и России</w:t>
            </w:r>
            <w:r>
              <w:rPr>
                <w:i/>
                <w:color w:val="C00000"/>
                <w:sz w:val="24"/>
                <w:szCs w:val="24"/>
              </w:rPr>
              <w:t>.</w:t>
            </w:r>
          </w:p>
          <w:p w:rsidR="00EB3FA4" w:rsidRPr="00B1796E" w:rsidRDefault="00EB3FA4">
            <w:pPr>
              <w:ind w:left="100"/>
              <w:rPr>
                <w:sz w:val="24"/>
                <w:szCs w:val="24"/>
              </w:rPr>
            </w:pPr>
            <w:r w:rsidRPr="0082189C">
              <w:rPr>
                <w:i/>
                <w:color w:val="C00000"/>
              </w:rPr>
              <w:t>День местного самоуправления.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57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7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8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58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Народные движения в XVII веке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59-60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8"/>
                <w:sz w:val="24"/>
                <w:szCs w:val="24"/>
              </w:rPr>
              <w:t>«Под рукой» российского государя: вхождение Украины в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состав России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1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Русская православная церковь в XVII веке. Реформа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патриарха Никона и раскол</w:t>
            </w:r>
            <w:r w:rsidR="00EB3FA4">
              <w:rPr>
                <w:rFonts w:eastAsia="Arial"/>
                <w:sz w:val="24"/>
                <w:szCs w:val="24"/>
              </w:rPr>
              <w:t xml:space="preserve">. </w:t>
            </w:r>
            <w:r w:rsidR="00EB3FA4" w:rsidRPr="0082189C">
              <w:rPr>
                <w:i/>
                <w:color w:val="C00000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lastRenderedPageBreak/>
              <w:t>63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Русские путешественники и первопроходцы XVII века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64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Культура народов России в XVII веке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3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91"/>
                <w:sz w:val="24"/>
                <w:szCs w:val="24"/>
              </w:rPr>
              <w:t>65-66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5"/>
                <w:sz w:val="24"/>
                <w:szCs w:val="24"/>
              </w:rPr>
              <w:t>Народы России в XVII веке. Сословный быт и картина мира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2</w:t>
            </w:r>
          </w:p>
        </w:tc>
      </w:tr>
      <w:tr w:rsidR="00035585" w:rsidRPr="00B1796E" w:rsidTr="003E36B3">
        <w:trPr>
          <w:trHeight w:val="276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3"/>
                <w:sz w:val="24"/>
                <w:szCs w:val="24"/>
              </w:rPr>
              <w:t>русского человека в XVII веке. Повседневная жизнь народов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76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Украины, Поволжья, Сибири и Северного Кавказа в XVII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79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7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веке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trHeight w:val="263"/>
        </w:trPr>
        <w:tc>
          <w:tcPr>
            <w:tcW w:w="1752" w:type="dxa"/>
            <w:gridSpan w:val="2"/>
            <w:tcBorders>
              <w:lef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w w:val="94"/>
                <w:sz w:val="24"/>
                <w:szCs w:val="24"/>
              </w:rPr>
              <w:t xml:space="preserve">Повторительно-обобщающий урок по теме </w:t>
            </w:r>
            <w:r w:rsidRPr="00B1796E">
              <w:rPr>
                <w:rFonts w:eastAsia="Arial"/>
                <w:b/>
                <w:bCs/>
                <w:w w:val="94"/>
                <w:sz w:val="24"/>
                <w:szCs w:val="24"/>
              </w:rPr>
              <w:t>«</w:t>
            </w:r>
            <w:r w:rsidRPr="00B1796E">
              <w:rPr>
                <w:rFonts w:eastAsia="Arial"/>
                <w:w w:val="94"/>
                <w:sz w:val="24"/>
                <w:szCs w:val="24"/>
              </w:rPr>
              <w:t>Смутное время.</w:t>
            </w:r>
          </w:p>
        </w:tc>
        <w:tc>
          <w:tcPr>
            <w:tcW w:w="1222" w:type="dxa"/>
            <w:gridSpan w:val="3"/>
            <w:tcBorders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81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Россия при первых Романовых»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</w:tr>
      <w:tr w:rsidR="00035585" w:rsidRPr="00B1796E" w:rsidTr="003E36B3">
        <w:trPr>
          <w:gridAfter w:val="2"/>
          <w:wAfter w:w="463" w:type="dxa"/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47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20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История и культура родного края в XVI-XVII веке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20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68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B1796E">
              <w:rPr>
                <w:rFonts w:eastAsia="Arial"/>
                <w:sz w:val="24"/>
                <w:szCs w:val="24"/>
              </w:rPr>
              <w:t>История и культура родного края в XVI-XVII веке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w w:val="89"/>
                <w:sz w:val="24"/>
                <w:szCs w:val="24"/>
              </w:rPr>
              <w:t>1</w:t>
            </w:r>
          </w:p>
        </w:tc>
      </w:tr>
      <w:tr w:rsidR="00035585" w:rsidRPr="00B1796E" w:rsidTr="003E36B3">
        <w:trPr>
          <w:trHeight w:val="266"/>
        </w:trPr>
        <w:tc>
          <w:tcPr>
            <w:tcW w:w="175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035585">
            <w:pPr>
              <w:rPr>
                <w:sz w:val="24"/>
                <w:szCs w:val="24"/>
              </w:rPr>
            </w:pPr>
          </w:p>
        </w:tc>
        <w:tc>
          <w:tcPr>
            <w:tcW w:w="69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ind w:left="5720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5585" w:rsidRPr="00B1796E" w:rsidRDefault="00380459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1796E">
              <w:rPr>
                <w:rFonts w:eastAsia="Arial"/>
                <w:b/>
                <w:bCs/>
                <w:w w:val="89"/>
                <w:sz w:val="24"/>
                <w:szCs w:val="24"/>
              </w:rPr>
              <w:t>68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97283" w:rsidRPr="00B1796E" w:rsidRDefault="00797283" w:rsidP="001328A5">
            <w:pPr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7283" w:rsidRPr="00B1796E" w:rsidRDefault="00797283" w:rsidP="001328A5">
            <w:pPr>
              <w:spacing w:line="264" w:lineRule="exact"/>
              <w:ind w:left="100"/>
              <w:jc w:val="center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22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97283" w:rsidRPr="00B1796E" w:rsidRDefault="00797283">
            <w:pPr>
              <w:spacing w:line="264" w:lineRule="exact"/>
              <w:jc w:val="center"/>
              <w:rPr>
                <w:rFonts w:eastAsia="Arial"/>
                <w:b/>
                <w:bCs/>
                <w:w w:val="89"/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Становление индустриального общества. Человек в новую эпоху.   8 часов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96592E" w:rsidP="009659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ИТБ №___</w:t>
            </w:r>
            <w:r w:rsidR="00797283" w:rsidRPr="00C155BD">
              <w:rPr>
                <w:sz w:val="24"/>
                <w:szCs w:val="24"/>
              </w:rPr>
              <w:t xml:space="preserve">. Введение. От традиционного общества к обществу индустриальному. </w:t>
            </w:r>
            <w:r w:rsidRPr="0096592E">
              <w:rPr>
                <w:i/>
                <w:color w:val="C00000"/>
                <w:sz w:val="24"/>
                <w:szCs w:val="24"/>
              </w:rPr>
              <w:t>День солидарности в борьбе с терроризмом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96592E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Наука: создание научной картины мира 19 века.</w:t>
            </w:r>
            <w:r>
              <w:t xml:space="preserve"> 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19 век в зеркале художественных исканий. Литература. Искусство в поисках новой картины мира.</w:t>
            </w:r>
            <w:r w:rsidR="0096592E">
              <w:rPr>
                <w:sz w:val="24"/>
                <w:szCs w:val="24"/>
              </w:rPr>
              <w:t xml:space="preserve"> </w:t>
            </w:r>
            <w:r w:rsidR="0096592E" w:rsidRPr="0096592E">
              <w:rPr>
                <w:i/>
                <w:color w:val="C00000"/>
                <w:sz w:val="24"/>
                <w:szCs w:val="24"/>
              </w:rPr>
              <w:t>Международный день жестовых языков.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Строительство Новой Европы.   7 часов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Великобритания: сложный путь к величию и процветанию.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Франция Бурбонов и Орлеанов: от революции 1830 г. к новому политическому кризису.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Франция: революция 1848 г. и Вторая империя.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Германия: на пути к единству.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«Нужна ли нам единая и неделимая Италия?»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82189C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Война, изменившая карту Европы. Парижская коммуна.</w:t>
            </w:r>
            <w: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народного единства (4 ноября)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Страны Западной Европы в конце 19 века. Успехи и проблемы индустриального общества.   5 часов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Германская империя: борьба за «место под солнцем».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Франция: Третья республика.</w:t>
            </w:r>
            <w:r w:rsidR="0082189C">
              <w:rPr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Международный день толерантности.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От Австрийской империи к Австро-Венгрии: поиски выхода из кризиса.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Две Америки   3 часа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82189C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США в 19 веке: модернизация, отмена рабства и сохранение республики.</w:t>
            </w:r>
            <w: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матери в России.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США: империализм и вступление в мировую политику.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Латинская Америка в 19 – начале 20 века:  время перемен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Традиционные общества в 19 веке: новый этап колонизации   4 часа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Япония на пути к модернизации: «восточная мораль-западная техника».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Китай: традиции против модернизации.</w:t>
            </w:r>
            <w:r w:rsidR="0082189C">
              <w:rPr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Героев Отечества.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Индия: насильственное разрушение традиционного общества.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Международные отношения в конце 19 – начале 20 века   2 часа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Контрольная работа за 1 полугодие.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Введение   1 час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Россия в  эпоху преобразований Петра I   13 часов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Начало правления Петра I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82189C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Великая Северная война 1700 – 1722 годов.</w:t>
            </w:r>
            <w:r>
              <w:t xml:space="preserve"> 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Российское общество в Петровскую эпоху. Создание антикоррупционного ведомства- прокуратуры.</w:t>
            </w:r>
            <w:r w:rsidR="0082189C" w:rsidRPr="007211D7">
              <w:rPr>
                <w:color w:val="C00000"/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Церковная реформа. Положение традиционных конфессий.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Перемены в культуре России в годы Петровских реформ.</w:t>
            </w:r>
            <w:r w:rsidR="0082189C">
              <w:rPr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российской науки.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 xml:space="preserve">Повторение по теме «Россия в эпоху преобразований </w:t>
            </w:r>
          </w:p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Петра I»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Россия при наследниках Петра I: эпоха дворцовых переворотов   5 часов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Эпоха дворцовых переворотов.</w:t>
            </w:r>
            <w:r w:rsidR="0082189C">
              <w:rPr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Внутренняя политика и экономика России в 1725-1762 гг.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82189C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 xml:space="preserve">Внешняя политика России в 1725-1762 </w:t>
            </w:r>
            <w:proofErr w:type="spellStart"/>
            <w:r w:rsidRPr="00C155BD">
              <w:rPr>
                <w:sz w:val="24"/>
                <w:szCs w:val="24"/>
              </w:rPr>
              <w:t>гг</w:t>
            </w:r>
            <w:proofErr w:type="spellEnd"/>
            <w:r>
              <w:t xml:space="preserve"> 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Повторение по теме «Россия при наследниках Петра I: эпоха дворцовых переворотов»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Российская империя при Екатерине II.   9 часов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Внутренняя политика Екатерины II.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Социальная структура российского общества второй половины 18 века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Восстание под предводительством Е.И. Пугачёва</w:t>
            </w:r>
            <w:r w:rsidR="0082189C">
              <w:rPr>
                <w:sz w:val="24"/>
                <w:szCs w:val="24"/>
              </w:rPr>
              <w:t xml:space="preserve">.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Народы России. Религиозная и национальная политика Екатерины II.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Екатерины II.</w:t>
            </w:r>
            <w:r w:rsidR="0082189C" w:rsidRPr="007211D7">
              <w:rPr>
                <w:color w:val="C00000"/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82189C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 xml:space="preserve">Начало освоения </w:t>
            </w:r>
            <w:proofErr w:type="spellStart"/>
            <w:r w:rsidRPr="00C155BD">
              <w:rPr>
                <w:sz w:val="24"/>
                <w:szCs w:val="24"/>
              </w:rPr>
              <w:t>Новороссии</w:t>
            </w:r>
            <w:proofErr w:type="spellEnd"/>
            <w:r w:rsidRPr="00C155BD">
              <w:rPr>
                <w:sz w:val="24"/>
                <w:szCs w:val="24"/>
              </w:rPr>
              <w:t xml:space="preserve"> и Крыма.</w:t>
            </w:r>
            <w:r>
              <w:t xml:space="preserve"> </w:t>
            </w:r>
            <w:r w:rsidR="0082189C">
              <w:t xml:space="preserve"> </w:t>
            </w:r>
            <w:r w:rsidR="0082189C" w:rsidRPr="0082189C">
              <w:rPr>
                <w:i/>
                <w:color w:val="C00000"/>
              </w:rPr>
              <w:t>День местного самоуправления.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Повторение по теме «Российская империя при Екатерине II»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Россия при Павле I.   2 часа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Внутренняя политика Павла I.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59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Павла I.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Культурное пространство Российской империи в 18 веке.   9 часов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60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Общественная мысль, публицистика, литература.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61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Образование в России в 18 веке.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62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Российская наука и техника в 18 веке.</w:t>
            </w:r>
            <w:r w:rsidR="0082189C">
              <w:rPr>
                <w:sz w:val="24"/>
                <w:szCs w:val="24"/>
              </w:rPr>
              <w:t xml:space="preserve"> </w:t>
            </w:r>
            <w:r w:rsidR="0082189C" w:rsidRPr="0082189C">
              <w:rPr>
                <w:i/>
                <w:color w:val="C00000"/>
                <w:sz w:val="24"/>
                <w:szCs w:val="24"/>
              </w:rPr>
              <w:t>День славянской письменности и культуры.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63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Русская архитектура в 18 веке.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64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Живопись и скульптура.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65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Музыкальное и театральное искусство.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66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82189C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Народы России в 18 веке. перемены в повседневной жизни российских сословий.</w:t>
            </w:r>
            <w:r>
              <w:t xml:space="preserve"> 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67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797283" w:rsidRPr="00B1796E" w:rsidTr="003E36B3">
        <w:trPr>
          <w:gridAfter w:val="2"/>
          <w:wAfter w:w="463" w:type="dxa"/>
          <w:trHeight w:val="357"/>
        </w:trPr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68</w:t>
            </w:r>
          </w:p>
        </w:tc>
        <w:tc>
          <w:tcPr>
            <w:tcW w:w="6947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Наш край в 18 веке.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97283" w:rsidRPr="00C155BD" w:rsidRDefault="00797283" w:rsidP="00797283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</w:tbl>
    <w:p w:rsidR="000F0866" w:rsidRDefault="000F0866">
      <w:pPr>
        <w:spacing w:line="1" w:lineRule="exact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554"/>
        <w:gridCol w:w="1633"/>
      </w:tblGrid>
      <w:tr w:rsidR="000F0866" w:rsidRPr="00C155BD" w:rsidTr="003C319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3E36B3">
            <w:pPr>
              <w:jc w:val="center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9 класс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Начало индустриальной эпохи   8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3C3191" w:rsidRDefault="000F0866" w:rsidP="003C3191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ИТБ №3. Экономическое развитие в 19-начале века.</w:t>
            </w:r>
            <w:r w:rsidR="003C3191" w:rsidRPr="003C3191">
              <w:rPr>
                <w:sz w:val="24"/>
                <w:szCs w:val="24"/>
              </w:rPr>
              <w:t xml:space="preserve"> </w:t>
            </w:r>
            <w:r w:rsidR="003C3191" w:rsidRPr="003C3191">
              <w:rPr>
                <w:i/>
                <w:color w:val="C00000"/>
                <w:sz w:val="24"/>
                <w:szCs w:val="24"/>
              </w:rPr>
              <w:t>День знаний.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Меняющееся общество</w:t>
            </w:r>
            <w:r w:rsidR="003C3191">
              <w:rPr>
                <w:sz w:val="24"/>
                <w:szCs w:val="24"/>
              </w:rPr>
              <w:t xml:space="preserve">. </w:t>
            </w:r>
            <w:r w:rsidR="003C3191" w:rsidRPr="003C3191">
              <w:rPr>
                <w:i/>
                <w:color w:val="C00000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Век демократизации</w:t>
            </w:r>
            <w:r w:rsidR="003C3191">
              <w:rPr>
                <w:color w:val="C00000"/>
                <w:sz w:val="24"/>
                <w:szCs w:val="24"/>
              </w:rPr>
              <w:t xml:space="preserve">. </w:t>
            </w:r>
            <w:r w:rsidR="003C3191" w:rsidRPr="003C3191">
              <w:rPr>
                <w:i/>
                <w:color w:val="C00000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«Великие идеологии»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3C3191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Образование и наука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19 век в зеркале художественных исканий</w:t>
            </w:r>
            <w:r w:rsidR="003C3191">
              <w:rPr>
                <w:sz w:val="24"/>
                <w:szCs w:val="24"/>
              </w:rPr>
              <w:t xml:space="preserve">. </w:t>
            </w:r>
            <w:r w:rsidR="003C3191" w:rsidRPr="003C3191">
              <w:rPr>
                <w:i/>
                <w:color w:val="C00000"/>
                <w:sz w:val="24"/>
                <w:szCs w:val="24"/>
              </w:rPr>
              <w:t>Международный де</w:t>
            </w:r>
            <w:r w:rsidR="003C3191">
              <w:rPr>
                <w:i/>
                <w:color w:val="C00000"/>
                <w:sz w:val="24"/>
                <w:szCs w:val="24"/>
              </w:rPr>
              <w:t>н</w:t>
            </w:r>
            <w:r w:rsidR="003C3191" w:rsidRPr="003C3191">
              <w:rPr>
                <w:i/>
                <w:color w:val="C00000"/>
                <w:sz w:val="24"/>
                <w:szCs w:val="24"/>
              </w:rPr>
              <w:t>ь жестовых языков.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Повседневная жизнь и мировосприятие человека 19 века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Страны Европы и США в первой половине 19 века   7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Консульство и империя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Франция в первой половине 19 века: от Реставрации к Империи</w:t>
            </w:r>
            <w:r w:rsidR="003C319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Великобритания: экономическое лидерство и политические реформы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«От Альп до Сицилии: объединение Италии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Германия в первой половине 19 века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Монархия Габсбургов и Балканы в первой половине 19 века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США до середины 19 века: рабовладение, демократия и экономический рост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Азия, Африка и латинская Америка в 19-начале 20 века.   3 часа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3F1E7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Страны Азии в 19 – начале 20 века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Африка в 19 – начале 20 века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Латинская Америка: нелёгкий груз независимости.</w:t>
            </w:r>
            <w:r w:rsidR="003F1E7D" w:rsidRPr="00EA7B51">
              <w:rPr>
                <w:color w:val="C00000"/>
                <w:sz w:val="24"/>
                <w:szCs w:val="24"/>
              </w:rPr>
              <w:t xml:space="preserve"> </w:t>
            </w:r>
            <w:r w:rsidR="003F1E7D" w:rsidRPr="003F1E7D">
              <w:rPr>
                <w:i/>
                <w:color w:val="C00000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Страны Европы и США во второй половине 19-начале 20 века    8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Франция: Вторая империя и Третья республика</w:t>
            </w:r>
            <w:r w:rsidR="003F1E7D">
              <w:rPr>
                <w:sz w:val="24"/>
                <w:szCs w:val="24"/>
              </w:rPr>
              <w:t>.</w:t>
            </w:r>
            <w:r w:rsidR="003F1E7D" w:rsidRPr="00EA7B51">
              <w:rPr>
                <w:color w:val="C00000"/>
                <w:sz w:val="24"/>
                <w:szCs w:val="24"/>
              </w:rPr>
              <w:t xml:space="preserve"> </w:t>
            </w:r>
            <w:r w:rsidR="003F1E7D" w:rsidRPr="003F1E7D">
              <w:rPr>
                <w:i/>
                <w:color w:val="C00000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Австро-Венгрия и Балканы до Первой мировой войны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Италия: время реформ и колониальных захватов</w:t>
            </w:r>
            <w:r w:rsidR="003F1E7D">
              <w:rPr>
                <w:sz w:val="24"/>
                <w:szCs w:val="24"/>
              </w:rPr>
              <w:t xml:space="preserve">. </w:t>
            </w:r>
            <w:r w:rsidR="003F1E7D" w:rsidRPr="003F1E7D">
              <w:rPr>
                <w:i/>
                <w:color w:val="C00000"/>
                <w:sz w:val="24"/>
                <w:szCs w:val="24"/>
              </w:rPr>
              <w:t>День неизвестного солдата (3 декабря)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3F1E7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Международные отношения в 19 – начале 20 века</w:t>
            </w:r>
            <w:r w:rsidR="003F1E7D">
              <w:t xml:space="preserve">. </w:t>
            </w:r>
            <w:r w:rsidR="003F1E7D" w:rsidRPr="003F1E7D">
              <w:rPr>
                <w:i/>
                <w:color w:val="C00000"/>
              </w:rPr>
              <w:t>День Героев Отечества (9 декабря).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Россия в эпоху правления Александра I   8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Россия и мир на рубеже 18-19 вв.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Александр I: начало правления. Реформы М.М. Сперанского.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Александра I в 1801-1812 гг.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3F1E7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Заграничные походы русской армии. Внешняя политика Александра I в 1813-1825 гг.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Либеральные и охранительные тенденции во внутренней политике Александра I в 1815-1825 гг.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Социально-экономическое развитие страны в первой четверти 19 века.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Общественное движение при Александре I. Выступление декабристов.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Правление Николая I.     9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Реформаторские и консервативные тенденции во внутренней политике Николая I.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Социально-экономическое развитие страны во второй половине 19 века.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Общественное движение при Николае I.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Национальная и религиозная политика Николая I. Этнокультурный облик страны.</w:t>
            </w:r>
            <w:r w:rsidR="003F1E7D">
              <w:rPr>
                <w:sz w:val="24"/>
                <w:szCs w:val="24"/>
              </w:rPr>
              <w:t xml:space="preserve"> </w:t>
            </w:r>
            <w:r w:rsidR="003F1E7D" w:rsidRPr="003F1E7D">
              <w:rPr>
                <w:i/>
                <w:color w:val="C00000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39-40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3F1E7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Николая I. Кавказская война 1817-1864 гг. Крымская война 1853-1856 гг.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2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Культурное пространство России в первой половине 19 века: наука и образование.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Культурное пространство России в первой половине 19 века: художественная культура народов России.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Контрольная работа по теме «Российская империя в первой половине 19 века»</w:t>
            </w:r>
            <w:r w:rsidR="003F1E7D" w:rsidRPr="00EA7B51">
              <w:rPr>
                <w:color w:val="C00000"/>
                <w:sz w:val="24"/>
                <w:szCs w:val="24"/>
              </w:rPr>
              <w:t xml:space="preserve"> </w:t>
            </w:r>
            <w:r w:rsidR="003F1E7D" w:rsidRPr="003F1E7D">
              <w:rPr>
                <w:i/>
                <w:color w:val="C00000"/>
                <w:sz w:val="24"/>
                <w:szCs w:val="24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Россия в правление Александра II.   8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Европейская индустриализация и предпосылки реформ в России.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Александр II: начало правления. Крестьянская реформа 1861 года.</w:t>
            </w:r>
            <w:r w:rsidR="003F1E7D" w:rsidRPr="00EA7B51">
              <w:rPr>
                <w:color w:val="C00000"/>
                <w:sz w:val="24"/>
                <w:szCs w:val="24"/>
              </w:rPr>
              <w:t xml:space="preserve"> </w:t>
            </w:r>
            <w:r w:rsidR="003F1E7D" w:rsidRPr="003F1E7D">
              <w:rPr>
                <w:i/>
                <w:color w:val="C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 xml:space="preserve">Реформы 1860-1870-х </w:t>
            </w:r>
            <w:proofErr w:type="spellStart"/>
            <w:r w:rsidRPr="00C155BD">
              <w:rPr>
                <w:sz w:val="24"/>
                <w:szCs w:val="24"/>
              </w:rPr>
              <w:t>гг</w:t>
            </w:r>
            <w:proofErr w:type="spellEnd"/>
            <w:r w:rsidRPr="00C155BD">
              <w:rPr>
                <w:sz w:val="24"/>
                <w:szCs w:val="24"/>
              </w:rPr>
              <w:t>: социальная и правовая модернизация.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Общественное движение при Александре II и политика правительства.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49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Национальная и религиозная политика Александра II. Национальный вопрос в Европе и в России.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3F1E7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Александра II. Русско-турецкая война 1877-1878 гг.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Родной край.</w:t>
            </w:r>
            <w:r w:rsidR="00E860D5" w:rsidRPr="003F1E7D">
              <w:rPr>
                <w:i/>
                <w:color w:val="C00000"/>
                <w:sz w:val="24"/>
                <w:szCs w:val="24"/>
              </w:rPr>
              <w:t xml:space="preserve"> День воссоединения Крыма и России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Россия в правление Александра III. Социально-экономическое развитие страны в конце 19 – начале 20 века.   8 часов.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E860D5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Александр III: особенности внутренней политики. Усиление борьбы с коррупцией.</w:t>
            </w:r>
            <w:r w:rsidR="003F1E7D" w:rsidRPr="00EA7B51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Перемены в экономике и социальном строе.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Общественное движение в 1880-х – первой половине 1890-х гг.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Национальная и религиозная политика Александра III.</w:t>
            </w:r>
            <w:r w:rsidR="00E860D5" w:rsidRPr="003F1E7D">
              <w:rPr>
                <w:i/>
                <w:color w:val="C00000"/>
                <w:sz w:val="24"/>
                <w:szCs w:val="24"/>
              </w:rPr>
              <w:t xml:space="preserve"> День космонавтики. Гагаринский урок «Космос – это мы»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Александра III.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57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3F1E7D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Культурное пространство империи во второй половине 19 века: достижения</w:t>
            </w:r>
            <w:r>
              <w:rPr>
                <w:sz w:val="24"/>
                <w:szCs w:val="24"/>
              </w:rPr>
              <w:t xml:space="preserve"> российской науки и образования,</w:t>
            </w:r>
            <w:r w:rsidRPr="00C155BD">
              <w:rPr>
                <w:sz w:val="24"/>
                <w:szCs w:val="24"/>
              </w:rPr>
              <w:t xml:space="preserve"> русская литература</w:t>
            </w:r>
            <w:r>
              <w:rPr>
                <w:sz w:val="24"/>
                <w:szCs w:val="24"/>
              </w:rPr>
              <w:t>,</w:t>
            </w:r>
            <w:r w:rsidRPr="00C155BD">
              <w:rPr>
                <w:sz w:val="24"/>
                <w:szCs w:val="24"/>
              </w:rPr>
              <w:t xml:space="preserve"> художественная культура народов России. Повседневная жизнь разных слоёв населения в 19 веке.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b/>
                <w:sz w:val="24"/>
                <w:szCs w:val="24"/>
              </w:rPr>
            </w:pPr>
            <w:r w:rsidRPr="00C155BD">
              <w:rPr>
                <w:b/>
                <w:sz w:val="24"/>
                <w:szCs w:val="24"/>
              </w:rPr>
              <w:t>Кризис империи в начале 20 веке.    9 часов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Россия и мир на рубеже 19-20 вв.: динамика и противоречия развития.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E860D5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Николай II: начало правления. Политическое развитие страны в 1894-1904 гг.</w:t>
            </w:r>
            <w:r w:rsidR="003F1E7D" w:rsidRPr="00EA7B51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E860D5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Внешняя политика Николая II. Русско-японская война 1904-1905 гг.</w:t>
            </w:r>
            <w:r w:rsidR="00E860D5">
              <w:rPr>
                <w:sz w:val="24"/>
                <w:szCs w:val="24"/>
              </w:rPr>
              <w:t xml:space="preserve"> </w:t>
            </w:r>
            <w:r w:rsidR="00E860D5" w:rsidRPr="00E860D5">
              <w:rPr>
                <w:i/>
                <w:color w:val="C00000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E860D5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Первая российская революция и политические реформы 1905-1907 гг.</w:t>
            </w:r>
            <w: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Социально-экономические реформы П.А. Столыпина.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Политическое развитие страны в 1907-1914  гг.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Серебряный век российской культуры.</w:t>
            </w:r>
            <w:r w:rsidR="00E860D5" w:rsidRPr="00EA7B51">
              <w:rPr>
                <w:color w:val="C00000"/>
                <w:sz w:val="24"/>
                <w:szCs w:val="24"/>
              </w:rPr>
              <w:t xml:space="preserve"> </w:t>
            </w:r>
            <w:r w:rsidR="00E860D5" w:rsidRPr="00E860D5">
              <w:rPr>
                <w:i/>
                <w:color w:val="C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  <w:tr w:rsidR="000F0866" w:rsidRPr="00C155BD" w:rsidTr="003C319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66" w:rsidRPr="00C155BD" w:rsidRDefault="000F0866" w:rsidP="000F0866">
            <w:pPr>
              <w:jc w:val="both"/>
              <w:rPr>
                <w:sz w:val="24"/>
                <w:szCs w:val="24"/>
              </w:rPr>
            </w:pPr>
            <w:r w:rsidRPr="00C155BD">
              <w:rPr>
                <w:sz w:val="24"/>
                <w:szCs w:val="24"/>
              </w:rPr>
              <w:t>1</w:t>
            </w:r>
          </w:p>
        </w:tc>
      </w:tr>
    </w:tbl>
    <w:p w:rsidR="00035585" w:rsidRPr="000F0866" w:rsidRDefault="00035585" w:rsidP="000F0866">
      <w:pPr>
        <w:rPr>
          <w:sz w:val="24"/>
          <w:szCs w:val="24"/>
        </w:rPr>
      </w:pPr>
    </w:p>
    <w:sectPr w:rsidR="00035585" w:rsidRPr="000F0866" w:rsidSect="00035585">
      <w:pgSz w:w="11900" w:h="16838"/>
      <w:pgMar w:top="1112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41C456FC"/>
    <w:lvl w:ilvl="0" w:tplc="7BD8890C">
      <w:start w:val="1"/>
      <w:numFmt w:val="bullet"/>
      <w:lvlText w:val="-"/>
      <w:lvlJc w:val="left"/>
    </w:lvl>
    <w:lvl w:ilvl="1" w:tplc="2E029166">
      <w:numFmt w:val="decimal"/>
      <w:lvlText w:val=""/>
      <w:lvlJc w:val="left"/>
    </w:lvl>
    <w:lvl w:ilvl="2" w:tplc="9BD6FFAE">
      <w:numFmt w:val="decimal"/>
      <w:lvlText w:val=""/>
      <w:lvlJc w:val="left"/>
    </w:lvl>
    <w:lvl w:ilvl="3" w:tplc="44A4D392">
      <w:numFmt w:val="decimal"/>
      <w:lvlText w:val=""/>
      <w:lvlJc w:val="left"/>
    </w:lvl>
    <w:lvl w:ilvl="4" w:tplc="2402E1E8">
      <w:numFmt w:val="decimal"/>
      <w:lvlText w:val=""/>
      <w:lvlJc w:val="left"/>
    </w:lvl>
    <w:lvl w:ilvl="5" w:tplc="2DFA5C9C">
      <w:numFmt w:val="decimal"/>
      <w:lvlText w:val=""/>
      <w:lvlJc w:val="left"/>
    </w:lvl>
    <w:lvl w:ilvl="6" w:tplc="36E66262">
      <w:numFmt w:val="decimal"/>
      <w:lvlText w:val=""/>
      <w:lvlJc w:val="left"/>
    </w:lvl>
    <w:lvl w:ilvl="7" w:tplc="9D4C04A8">
      <w:numFmt w:val="decimal"/>
      <w:lvlText w:val=""/>
      <w:lvlJc w:val="left"/>
    </w:lvl>
    <w:lvl w:ilvl="8" w:tplc="E79023E0">
      <w:numFmt w:val="decimal"/>
      <w:lvlText w:val=""/>
      <w:lvlJc w:val="left"/>
    </w:lvl>
  </w:abstractNum>
  <w:abstractNum w:abstractNumId="1">
    <w:nsid w:val="00001238"/>
    <w:multiLevelType w:val="hybridMultilevel"/>
    <w:tmpl w:val="47DC34D8"/>
    <w:lvl w:ilvl="0" w:tplc="AD2632BE">
      <w:start w:val="1"/>
      <w:numFmt w:val="bullet"/>
      <w:lvlText w:val="и"/>
      <w:lvlJc w:val="left"/>
    </w:lvl>
    <w:lvl w:ilvl="1" w:tplc="11042CB6">
      <w:numFmt w:val="decimal"/>
      <w:lvlText w:val=""/>
      <w:lvlJc w:val="left"/>
    </w:lvl>
    <w:lvl w:ilvl="2" w:tplc="CF36D6B2">
      <w:numFmt w:val="decimal"/>
      <w:lvlText w:val=""/>
      <w:lvlJc w:val="left"/>
    </w:lvl>
    <w:lvl w:ilvl="3" w:tplc="E1A65F64">
      <w:numFmt w:val="decimal"/>
      <w:lvlText w:val=""/>
      <w:lvlJc w:val="left"/>
    </w:lvl>
    <w:lvl w:ilvl="4" w:tplc="FE20C1FC">
      <w:numFmt w:val="decimal"/>
      <w:lvlText w:val=""/>
      <w:lvlJc w:val="left"/>
    </w:lvl>
    <w:lvl w:ilvl="5" w:tplc="61881DA2">
      <w:numFmt w:val="decimal"/>
      <w:lvlText w:val=""/>
      <w:lvlJc w:val="left"/>
    </w:lvl>
    <w:lvl w:ilvl="6" w:tplc="1D2EC26E">
      <w:numFmt w:val="decimal"/>
      <w:lvlText w:val=""/>
      <w:lvlJc w:val="left"/>
    </w:lvl>
    <w:lvl w:ilvl="7" w:tplc="8F063C3C">
      <w:numFmt w:val="decimal"/>
      <w:lvlText w:val=""/>
      <w:lvlJc w:val="left"/>
    </w:lvl>
    <w:lvl w:ilvl="8" w:tplc="4664DBE2">
      <w:numFmt w:val="decimal"/>
      <w:lvlText w:val=""/>
      <w:lvlJc w:val="left"/>
    </w:lvl>
  </w:abstractNum>
  <w:abstractNum w:abstractNumId="2">
    <w:nsid w:val="00001547"/>
    <w:multiLevelType w:val="hybridMultilevel"/>
    <w:tmpl w:val="73306596"/>
    <w:lvl w:ilvl="0" w:tplc="8F646638">
      <w:start w:val="1"/>
      <w:numFmt w:val="bullet"/>
      <w:lvlText w:val="-"/>
      <w:lvlJc w:val="left"/>
    </w:lvl>
    <w:lvl w:ilvl="1" w:tplc="FE6C14CA">
      <w:numFmt w:val="decimal"/>
      <w:lvlText w:val=""/>
      <w:lvlJc w:val="left"/>
    </w:lvl>
    <w:lvl w:ilvl="2" w:tplc="CBEC9D8A">
      <w:numFmt w:val="decimal"/>
      <w:lvlText w:val=""/>
      <w:lvlJc w:val="left"/>
    </w:lvl>
    <w:lvl w:ilvl="3" w:tplc="454A7436">
      <w:numFmt w:val="decimal"/>
      <w:lvlText w:val=""/>
      <w:lvlJc w:val="left"/>
    </w:lvl>
    <w:lvl w:ilvl="4" w:tplc="CB7031D8">
      <w:numFmt w:val="decimal"/>
      <w:lvlText w:val=""/>
      <w:lvlJc w:val="left"/>
    </w:lvl>
    <w:lvl w:ilvl="5" w:tplc="BB7871A2">
      <w:numFmt w:val="decimal"/>
      <w:lvlText w:val=""/>
      <w:lvlJc w:val="left"/>
    </w:lvl>
    <w:lvl w:ilvl="6" w:tplc="D7BCEAD6">
      <w:numFmt w:val="decimal"/>
      <w:lvlText w:val=""/>
      <w:lvlJc w:val="left"/>
    </w:lvl>
    <w:lvl w:ilvl="7" w:tplc="A16A0AAE">
      <w:numFmt w:val="decimal"/>
      <w:lvlText w:val=""/>
      <w:lvlJc w:val="left"/>
    </w:lvl>
    <w:lvl w:ilvl="8" w:tplc="288A7B3E">
      <w:numFmt w:val="decimal"/>
      <w:lvlText w:val=""/>
      <w:lvlJc w:val="left"/>
    </w:lvl>
  </w:abstractNum>
  <w:abstractNum w:abstractNumId="3">
    <w:nsid w:val="00001E1F"/>
    <w:multiLevelType w:val="hybridMultilevel"/>
    <w:tmpl w:val="0A18BFCE"/>
    <w:lvl w:ilvl="0" w:tplc="EDA6A490">
      <w:start w:val="3"/>
      <w:numFmt w:val="decimal"/>
      <w:lvlText w:val="%1."/>
      <w:lvlJc w:val="left"/>
    </w:lvl>
    <w:lvl w:ilvl="1" w:tplc="A3E8898E">
      <w:numFmt w:val="decimal"/>
      <w:lvlText w:val=""/>
      <w:lvlJc w:val="left"/>
    </w:lvl>
    <w:lvl w:ilvl="2" w:tplc="87CE7450">
      <w:numFmt w:val="decimal"/>
      <w:lvlText w:val=""/>
      <w:lvlJc w:val="left"/>
    </w:lvl>
    <w:lvl w:ilvl="3" w:tplc="83FAA24E">
      <w:numFmt w:val="decimal"/>
      <w:lvlText w:val=""/>
      <w:lvlJc w:val="left"/>
    </w:lvl>
    <w:lvl w:ilvl="4" w:tplc="F4A2AC20">
      <w:numFmt w:val="decimal"/>
      <w:lvlText w:val=""/>
      <w:lvlJc w:val="left"/>
    </w:lvl>
    <w:lvl w:ilvl="5" w:tplc="E5DA7354">
      <w:numFmt w:val="decimal"/>
      <w:lvlText w:val=""/>
      <w:lvlJc w:val="left"/>
    </w:lvl>
    <w:lvl w:ilvl="6" w:tplc="FC4A2762">
      <w:numFmt w:val="decimal"/>
      <w:lvlText w:val=""/>
      <w:lvlJc w:val="left"/>
    </w:lvl>
    <w:lvl w:ilvl="7" w:tplc="344CA9CC">
      <w:numFmt w:val="decimal"/>
      <w:lvlText w:val=""/>
      <w:lvlJc w:val="left"/>
    </w:lvl>
    <w:lvl w:ilvl="8" w:tplc="78E2E546">
      <w:numFmt w:val="decimal"/>
      <w:lvlText w:val=""/>
      <w:lvlJc w:val="left"/>
    </w:lvl>
  </w:abstractNum>
  <w:abstractNum w:abstractNumId="4">
    <w:nsid w:val="000026A6"/>
    <w:multiLevelType w:val="hybridMultilevel"/>
    <w:tmpl w:val="3084A10E"/>
    <w:lvl w:ilvl="0" w:tplc="0B7E39B0">
      <w:start w:val="1"/>
      <w:numFmt w:val="bullet"/>
      <w:lvlText w:val="-"/>
      <w:lvlJc w:val="left"/>
    </w:lvl>
    <w:lvl w:ilvl="1" w:tplc="99D29DF2">
      <w:numFmt w:val="decimal"/>
      <w:lvlText w:val=""/>
      <w:lvlJc w:val="left"/>
    </w:lvl>
    <w:lvl w:ilvl="2" w:tplc="DA629EC6">
      <w:numFmt w:val="decimal"/>
      <w:lvlText w:val=""/>
      <w:lvlJc w:val="left"/>
    </w:lvl>
    <w:lvl w:ilvl="3" w:tplc="962EE546">
      <w:numFmt w:val="decimal"/>
      <w:lvlText w:val=""/>
      <w:lvlJc w:val="left"/>
    </w:lvl>
    <w:lvl w:ilvl="4" w:tplc="6BAC1F38">
      <w:numFmt w:val="decimal"/>
      <w:lvlText w:val=""/>
      <w:lvlJc w:val="left"/>
    </w:lvl>
    <w:lvl w:ilvl="5" w:tplc="098823D2">
      <w:numFmt w:val="decimal"/>
      <w:lvlText w:val=""/>
      <w:lvlJc w:val="left"/>
    </w:lvl>
    <w:lvl w:ilvl="6" w:tplc="B92AF706">
      <w:numFmt w:val="decimal"/>
      <w:lvlText w:val=""/>
      <w:lvlJc w:val="left"/>
    </w:lvl>
    <w:lvl w:ilvl="7" w:tplc="6BC0247A">
      <w:numFmt w:val="decimal"/>
      <w:lvlText w:val=""/>
      <w:lvlJc w:val="left"/>
    </w:lvl>
    <w:lvl w:ilvl="8" w:tplc="BA0C030C">
      <w:numFmt w:val="decimal"/>
      <w:lvlText w:val=""/>
      <w:lvlJc w:val="left"/>
    </w:lvl>
  </w:abstractNum>
  <w:abstractNum w:abstractNumId="5">
    <w:nsid w:val="00002D12"/>
    <w:multiLevelType w:val="hybridMultilevel"/>
    <w:tmpl w:val="2CCC024E"/>
    <w:lvl w:ilvl="0" w:tplc="D0944F78">
      <w:start w:val="2"/>
      <w:numFmt w:val="decimal"/>
      <w:lvlText w:val="%1."/>
      <w:lvlJc w:val="left"/>
    </w:lvl>
    <w:lvl w:ilvl="1" w:tplc="2F0AE0E8">
      <w:numFmt w:val="decimal"/>
      <w:lvlText w:val=""/>
      <w:lvlJc w:val="left"/>
    </w:lvl>
    <w:lvl w:ilvl="2" w:tplc="B080B05A">
      <w:numFmt w:val="decimal"/>
      <w:lvlText w:val=""/>
      <w:lvlJc w:val="left"/>
    </w:lvl>
    <w:lvl w:ilvl="3" w:tplc="04CC7B0E">
      <w:numFmt w:val="decimal"/>
      <w:lvlText w:val=""/>
      <w:lvlJc w:val="left"/>
    </w:lvl>
    <w:lvl w:ilvl="4" w:tplc="6C927774">
      <w:numFmt w:val="decimal"/>
      <w:lvlText w:val=""/>
      <w:lvlJc w:val="left"/>
    </w:lvl>
    <w:lvl w:ilvl="5" w:tplc="2D3A7C92">
      <w:numFmt w:val="decimal"/>
      <w:lvlText w:val=""/>
      <w:lvlJc w:val="left"/>
    </w:lvl>
    <w:lvl w:ilvl="6" w:tplc="6F185092">
      <w:numFmt w:val="decimal"/>
      <w:lvlText w:val=""/>
      <w:lvlJc w:val="left"/>
    </w:lvl>
    <w:lvl w:ilvl="7" w:tplc="6ED8C58C">
      <w:numFmt w:val="decimal"/>
      <w:lvlText w:val=""/>
      <w:lvlJc w:val="left"/>
    </w:lvl>
    <w:lvl w:ilvl="8" w:tplc="299CAB26">
      <w:numFmt w:val="decimal"/>
      <w:lvlText w:val=""/>
      <w:lvlJc w:val="left"/>
    </w:lvl>
  </w:abstractNum>
  <w:abstractNum w:abstractNumId="6">
    <w:nsid w:val="0000305E"/>
    <w:multiLevelType w:val="hybridMultilevel"/>
    <w:tmpl w:val="79D663B4"/>
    <w:lvl w:ilvl="0" w:tplc="75302172">
      <w:start w:val="1"/>
      <w:numFmt w:val="decimal"/>
      <w:lvlText w:val="%1."/>
      <w:lvlJc w:val="left"/>
    </w:lvl>
    <w:lvl w:ilvl="1" w:tplc="95C08E0A">
      <w:numFmt w:val="decimal"/>
      <w:lvlText w:val=""/>
      <w:lvlJc w:val="left"/>
    </w:lvl>
    <w:lvl w:ilvl="2" w:tplc="ABC63934">
      <w:numFmt w:val="decimal"/>
      <w:lvlText w:val=""/>
      <w:lvlJc w:val="left"/>
    </w:lvl>
    <w:lvl w:ilvl="3" w:tplc="F46A33B0">
      <w:numFmt w:val="decimal"/>
      <w:lvlText w:val=""/>
      <w:lvlJc w:val="left"/>
    </w:lvl>
    <w:lvl w:ilvl="4" w:tplc="71ECF3EA">
      <w:numFmt w:val="decimal"/>
      <w:lvlText w:val=""/>
      <w:lvlJc w:val="left"/>
    </w:lvl>
    <w:lvl w:ilvl="5" w:tplc="F2344B08">
      <w:numFmt w:val="decimal"/>
      <w:lvlText w:val=""/>
      <w:lvlJc w:val="left"/>
    </w:lvl>
    <w:lvl w:ilvl="6" w:tplc="07F47B80">
      <w:numFmt w:val="decimal"/>
      <w:lvlText w:val=""/>
      <w:lvlJc w:val="left"/>
    </w:lvl>
    <w:lvl w:ilvl="7" w:tplc="5E64C0CA">
      <w:numFmt w:val="decimal"/>
      <w:lvlText w:val=""/>
      <w:lvlJc w:val="left"/>
    </w:lvl>
    <w:lvl w:ilvl="8" w:tplc="A022C500">
      <w:numFmt w:val="decimal"/>
      <w:lvlText w:val=""/>
      <w:lvlJc w:val="left"/>
    </w:lvl>
  </w:abstractNum>
  <w:abstractNum w:abstractNumId="7">
    <w:nsid w:val="000039B3"/>
    <w:multiLevelType w:val="hybridMultilevel"/>
    <w:tmpl w:val="55DAE7FA"/>
    <w:lvl w:ilvl="0" w:tplc="FA9242C4">
      <w:start w:val="1"/>
      <w:numFmt w:val="bullet"/>
      <w:lvlText w:val="и"/>
      <w:lvlJc w:val="left"/>
    </w:lvl>
    <w:lvl w:ilvl="1" w:tplc="A886C04A">
      <w:start w:val="1"/>
      <w:numFmt w:val="bullet"/>
      <w:lvlText w:val="-"/>
      <w:lvlJc w:val="left"/>
    </w:lvl>
    <w:lvl w:ilvl="2" w:tplc="642C4874">
      <w:numFmt w:val="decimal"/>
      <w:lvlText w:val=""/>
      <w:lvlJc w:val="left"/>
    </w:lvl>
    <w:lvl w:ilvl="3" w:tplc="04AC9D7E">
      <w:numFmt w:val="decimal"/>
      <w:lvlText w:val=""/>
      <w:lvlJc w:val="left"/>
    </w:lvl>
    <w:lvl w:ilvl="4" w:tplc="9C5ACD30">
      <w:numFmt w:val="decimal"/>
      <w:lvlText w:val=""/>
      <w:lvlJc w:val="left"/>
    </w:lvl>
    <w:lvl w:ilvl="5" w:tplc="5C50C6A4">
      <w:numFmt w:val="decimal"/>
      <w:lvlText w:val=""/>
      <w:lvlJc w:val="left"/>
    </w:lvl>
    <w:lvl w:ilvl="6" w:tplc="238AC038">
      <w:numFmt w:val="decimal"/>
      <w:lvlText w:val=""/>
      <w:lvlJc w:val="left"/>
    </w:lvl>
    <w:lvl w:ilvl="7" w:tplc="AC1A0408">
      <w:numFmt w:val="decimal"/>
      <w:lvlText w:val=""/>
      <w:lvlJc w:val="left"/>
    </w:lvl>
    <w:lvl w:ilvl="8" w:tplc="EBEA0E2C">
      <w:numFmt w:val="decimal"/>
      <w:lvlText w:val=""/>
      <w:lvlJc w:val="left"/>
    </w:lvl>
  </w:abstractNum>
  <w:abstractNum w:abstractNumId="8">
    <w:nsid w:val="00003B25"/>
    <w:multiLevelType w:val="hybridMultilevel"/>
    <w:tmpl w:val="E5EAD14E"/>
    <w:lvl w:ilvl="0" w:tplc="39AABB28">
      <w:start w:val="1"/>
      <w:numFmt w:val="bullet"/>
      <w:lvlText w:val="и"/>
      <w:lvlJc w:val="left"/>
    </w:lvl>
    <w:lvl w:ilvl="1" w:tplc="72188F64">
      <w:numFmt w:val="decimal"/>
      <w:lvlText w:val=""/>
      <w:lvlJc w:val="left"/>
    </w:lvl>
    <w:lvl w:ilvl="2" w:tplc="84E4A842">
      <w:numFmt w:val="decimal"/>
      <w:lvlText w:val=""/>
      <w:lvlJc w:val="left"/>
    </w:lvl>
    <w:lvl w:ilvl="3" w:tplc="85EC3386">
      <w:numFmt w:val="decimal"/>
      <w:lvlText w:val=""/>
      <w:lvlJc w:val="left"/>
    </w:lvl>
    <w:lvl w:ilvl="4" w:tplc="14B84708">
      <w:numFmt w:val="decimal"/>
      <w:lvlText w:val=""/>
      <w:lvlJc w:val="left"/>
    </w:lvl>
    <w:lvl w:ilvl="5" w:tplc="7F0EAD98">
      <w:numFmt w:val="decimal"/>
      <w:lvlText w:val=""/>
      <w:lvlJc w:val="left"/>
    </w:lvl>
    <w:lvl w:ilvl="6" w:tplc="2BE42D8A">
      <w:numFmt w:val="decimal"/>
      <w:lvlText w:val=""/>
      <w:lvlJc w:val="left"/>
    </w:lvl>
    <w:lvl w:ilvl="7" w:tplc="51301BC0">
      <w:numFmt w:val="decimal"/>
      <w:lvlText w:val=""/>
      <w:lvlJc w:val="left"/>
    </w:lvl>
    <w:lvl w:ilvl="8" w:tplc="1CDA1C54">
      <w:numFmt w:val="decimal"/>
      <w:lvlText w:val=""/>
      <w:lvlJc w:val="left"/>
    </w:lvl>
  </w:abstractNum>
  <w:abstractNum w:abstractNumId="9">
    <w:nsid w:val="0000428B"/>
    <w:multiLevelType w:val="hybridMultilevel"/>
    <w:tmpl w:val="8D32632C"/>
    <w:lvl w:ilvl="0" w:tplc="FF88D03A">
      <w:start w:val="1"/>
      <w:numFmt w:val="bullet"/>
      <w:lvlText w:val="и"/>
      <w:lvlJc w:val="left"/>
    </w:lvl>
    <w:lvl w:ilvl="1" w:tplc="EFE81DCC">
      <w:start w:val="9"/>
      <w:numFmt w:val="decimal"/>
      <w:lvlText w:val="%2."/>
      <w:lvlJc w:val="left"/>
    </w:lvl>
    <w:lvl w:ilvl="2" w:tplc="6618311E">
      <w:numFmt w:val="decimal"/>
      <w:lvlText w:val=""/>
      <w:lvlJc w:val="left"/>
    </w:lvl>
    <w:lvl w:ilvl="3" w:tplc="B268CED2">
      <w:numFmt w:val="decimal"/>
      <w:lvlText w:val=""/>
      <w:lvlJc w:val="left"/>
    </w:lvl>
    <w:lvl w:ilvl="4" w:tplc="FEC2DBA0">
      <w:numFmt w:val="decimal"/>
      <w:lvlText w:val=""/>
      <w:lvlJc w:val="left"/>
    </w:lvl>
    <w:lvl w:ilvl="5" w:tplc="3B1E5898">
      <w:numFmt w:val="decimal"/>
      <w:lvlText w:val=""/>
      <w:lvlJc w:val="left"/>
    </w:lvl>
    <w:lvl w:ilvl="6" w:tplc="496C02EC">
      <w:numFmt w:val="decimal"/>
      <w:lvlText w:val=""/>
      <w:lvlJc w:val="left"/>
    </w:lvl>
    <w:lvl w:ilvl="7" w:tplc="68504C7A">
      <w:numFmt w:val="decimal"/>
      <w:lvlText w:val=""/>
      <w:lvlJc w:val="left"/>
    </w:lvl>
    <w:lvl w:ilvl="8" w:tplc="54C44DEE">
      <w:numFmt w:val="decimal"/>
      <w:lvlText w:val=""/>
      <w:lvlJc w:val="left"/>
    </w:lvl>
  </w:abstractNum>
  <w:abstractNum w:abstractNumId="10">
    <w:nsid w:val="0000440D"/>
    <w:multiLevelType w:val="hybridMultilevel"/>
    <w:tmpl w:val="33E67EA0"/>
    <w:lvl w:ilvl="0" w:tplc="55342552">
      <w:start w:val="3"/>
      <w:numFmt w:val="decimal"/>
      <w:lvlText w:val="%1."/>
      <w:lvlJc w:val="left"/>
    </w:lvl>
    <w:lvl w:ilvl="1" w:tplc="115C367A">
      <w:numFmt w:val="decimal"/>
      <w:lvlText w:val=""/>
      <w:lvlJc w:val="left"/>
    </w:lvl>
    <w:lvl w:ilvl="2" w:tplc="74D23884">
      <w:numFmt w:val="decimal"/>
      <w:lvlText w:val=""/>
      <w:lvlJc w:val="left"/>
    </w:lvl>
    <w:lvl w:ilvl="3" w:tplc="76ECC170">
      <w:numFmt w:val="decimal"/>
      <w:lvlText w:val=""/>
      <w:lvlJc w:val="left"/>
    </w:lvl>
    <w:lvl w:ilvl="4" w:tplc="6D18A0C8">
      <w:numFmt w:val="decimal"/>
      <w:lvlText w:val=""/>
      <w:lvlJc w:val="left"/>
    </w:lvl>
    <w:lvl w:ilvl="5" w:tplc="A6D6F79E">
      <w:numFmt w:val="decimal"/>
      <w:lvlText w:val=""/>
      <w:lvlJc w:val="left"/>
    </w:lvl>
    <w:lvl w:ilvl="6" w:tplc="14CE9218">
      <w:numFmt w:val="decimal"/>
      <w:lvlText w:val=""/>
      <w:lvlJc w:val="left"/>
    </w:lvl>
    <w:lvl w:ilvl="7" w:tplc="3EDE5BB2">
      <w:numFmt w:val="decimal"/>
      <w:lvlText w:val=""/>
      <w:lvlJc w:val="left"/>
    </w:lvl>
    <w:lvl w:ilvl="8" w:tplc="1772C952">
      <w:numFmt w:val="decimal"/>
      <w:lvlText w:val=""/>
      <w:lvlJc w:val="left"/>
    </w:lvl>
  </w:abstractNum>
  <w:abstractNum w:abstractNumId="11">
    <w:nsid w:val="00004509"/>
    <w:multiLevelType w:val="hybridMultilevel"/>
    <w:tmpl w:val="1E0ABEF0"/>
    <w:lvl w:ilvl="0" w:tplc="B7B2CB08">
      <w:start w:val="1"/>
      <w:numFmt w:val="bullet"/>
      <w:lvlText w:val="в"/>
      <w:lvlJc w:val="left"/>
    </w:lvl>
    <w:lvl w:ilvl="1" w:tplc="86D86F5E">
      <w:numFmt w:val="decimal"/>
      <w:lvlText w:val=""/>
      <w:lvlJc w:val="left"/>
    </w:lvl>
    <w:lvl w:ilvl="2" w:tplc="D8A0FBD6">
      <w:numFmt w:val="decimal"/>
      <w:lvlText w:val=""/>
      <w:lvlJc w:val="left"/>
    </w:lvl>
    <w:lvl w:ilvl="3" w:tplc="FECEC0C4">
      <w:numFmt w:val="decimal"/>
      <w:lvlText w:val=""/>
      <w:lvlJc w:val="left"/>
    </w:lvl>
    <w:lvl w:ilvl="4" w:tplc="BB044122">
      <w:numFmt w:val="decimal"/>
      <w:lvlText w:val=""/>
      <w:lvlJc w:val="left"/>
    </w:lvl>
    <w:lvl w:ilvl="5" w:tplc="0D642042">
      <w:numFmt w:val="decimal"/>
      <w:lvlText w:val=""/>
      <w:lvlJc w:val="left"/>
    </w:lvl>
    <w:lvl w:ilvl="6" w:tplc="030419B4">
      <w:numFmt w:val="decimal"/>
      <w:lvlText w:val=""/>
      <w:lvlJc w:val="left"/>
    </w:lvl>
    <w:lvl w:ilvl="7" w:tplc="703656F0">
      <w:numFmt w:val="decimal"/>
      <w:lvlText w:val=""/>
      <w:lvlJc w:val="left"/>
    </w:lvl>
    <w:lvl w:ilvl="8" w:tplc="A35C9074">
      <w:numFmt w:val="decimal"/>
      <w:lvlText w:val=""/>
      <w:lvlJc w:val="left"/>
    </w:lvl>
  </w:abstractNum>
  <w:abstractNum w:abstractNumId="12">
    <w:nsid w:val="0000491C"/>
    <w:multiLevelType w:val="hybridMultilevel"/>
    <w:tmpl w:val="D00614E2"/>
    <w:lvl w:ilvl="0" w:tplc="90CC8A64">
      <w:start w:val="1"/>
      <w:numFmt w:val="decimal"/>
      <w:lvlText w:val="%1."/>
      <w:lvlJc w:val="left"/>
    </w:lvl>
    <w:lvl w:ilvl="1" w:tplc="A5AEB616">
      <w:numFmt w:val="decimal"/>
      <w:lvlText w:val=""/>
      <w:lvlJc w:val="left"/>
    </w:lvl>
    <w:lvl w:ilvl="2" w:tplc="07D49FDA">
      <w:numFmt w:val="decimal"/>
      <w:lvlText w:val=""/>
      <w:lvlJc w:val="left"/>
    </w:lvl>
    <w:lvl w:ilvl="3" w:tplc="E8CEC7CE">
      <w:numFmt w:val="decimal"/>
      <w:lvlText w:val=""/>
      <w:lvlJc w:val="left"/>
    </w:lvl>
    <w:lvl w:ilvl="4" w:tplc="C6089E16">
      <w:numFmt w:val="decimal"/>
      <w:lvlText w:val=""/>
      <w:lvlJc w:val="left"/>
    </w:lvl>
    <w:lvl w:ilvl="5" w:tplc="1E564552">
      <w:numFmt w:val="decimal"/>
      <w:lvlText w:val=""/>
      <w:lvlJc w:val="left"/>
    </w:lvl>
    <w:lvl w:ilvl="6" w:tplc="ED30DA68">
      <w:numFmt w:val="decimal"/>
      <w:lvlText w:val=""/>
      <w:lvlJc w:val="left"/>
    </w:lvl>
    <w:lvl w:ilvl="7" w:tplc="589A6E0A">
      <w:numFmt w:val="decimal"/>
      <w:lvlText w:val=""/>
      <w:lvlJc w:val="left"/>
    </w:lvl>
    <w:lvl w:ilvl="8" w:tplc="148475EC">
      <w:numFmt w:val="decimal"/>
      <w:lvlText w:val=""/>
      <w:lvlJc w:val="left"/>
    </w:lvl>
  </w:abstractNum>
  <w:abstractNum w:abstractNumId="13">
    <w:nsid w:val="00004D06"/>
    <w:multiLevelType w:val="hybridMultilevel"/>
    <w:tmpl w:val="3CDE998E"/>
    <w:lvl w:ilvl="0" w:tplc="42A4FA1E">
      <w:start w:val="1"/>
      <w:numFmt w:val="bullet"/>
      <w:lvlText w:val="и"/>
      <w:lvlJc w:val="left"/>
    </w:lvl>
    <w:lvl w:ilvl="1" w:tplc="153AA900">
      <w:start w:val="1"/>
      <w:numFmt w:val="decimal"/>
      <w:lvlText w:val="%2."/>
      <w:lvlJc w:val="left"/>
    </w:lvl>
    <w:lvl w:ilvl="2" w:tplc="0E86A498">
      <w:numFmt w:val="decimal"/>
      <w:lvlText w:val=""/>
      <w:lvlJc w:val="left"/>
    </w:lvl>
    <w:lvl w:ilvl="3" w:tplc="F9749D88">
      <w:numFmt w:val="decimal"/>
      <w:lvlText w:val=""/>
      <w:lvlJc w:val="left"/>
    </w:lvl>
    <w:lvl w:ilvl="4" w:tplc="0FC68AEE">
      <w:numFmt w:val="decimal"/>
      <w:lvlText w:val=""/>
      <w:lvlJc w:val="left"/>
    </w:lvl>
    <w:lvl w:ilvl="5" w:tplc="646031B2">
      <w:numFmt w:val="decimal"/>
      <w:lvlText w:val=""/>
      <w:lvlJc w:val="left"/>
    </w:lvl>
    <w:lvl w:ilvl="6" w:tplc="F16664E2">
      <w:numFmt w:val="decimal"/>
      <w:lvlText w:val=""/>
      <w:lvlJc w:val="left"/>
    </w:lvl>
    <w:lvl w:ilvl="7" w:tplc="90E07320">
      <w:numFmt w:val="decimal"/>
      <w:lvlText w:val=""/>
      <w:lvlJc w:val="left"/>
    </w:lvl>
    <w:lvl w:ilvl="8" w:tplc="F094EF2C">
      <w:numFmt w:val="decimal"/>
      <w:lvlText w:val=""/>
      <w:lvlJc w:val="left"/>
    </w:lvl>
  </w:abstractNum>
  <w:abstractNum w:abstractNumId="14">
    <w:nsid w:val="00004DB7"/>
    <w:multiLevelType w:val="hybridMultilevel"/>
    <w:tmpl w:val="14AE9B22"/>
    <w:lvl w:ilvl="0" w:tplc="0EA641F2">
      <w:start w:val="1"/>
      <w:numFmt w:val="bullet"/>
      <w:lvlText w:val="и"/>
      <w:lvlJc w:val="left"/>
    </w:lvl>
    <w:lvl w:ilvl="1" w:tplc="2E945474">
      <w:start w:val="8"/>
      <w:numFmt w:val="decimal"/>
      <w:lvlText w:val="%2."/>
      <w:lvlJc w:val="left"/>
    </w:lvl>
    <w:lvl w:ilvl="2" w:tplc="47D29796">
      <w:numFmt w:val="decimal"/>
      <w:lvlText w:val=""/>
      <w:lvlJc w:val="left"/>
    </w:lvl>
    <w:lvl w:ilvl="3" w:tplc="D4FA366A">
      <w:numFmt w:val="decimal"/>
      <w:lvlText w:val=""/>
      <w:lvlJc w:val="left"/>
    </w:lvl>
    <w:lvl w:ilvl="4" w:tplc="ED22F1DC">
      <w:numFmt w:val="decimal"/>
      <w:lvlText w:val=""/>
      <w:lvlJc w:val="left"/>
    </w:lvl>
    <w:lvl w:ilvl="5" w:tplc="4D02BCBC">
      <w:numFmt w:val="decimal"/>
      <w:lvlText w:val=""/>
      <w:lvlJc w:val="left"/>
    </w:lvl>
    <w:lvl w:ilvl="6" w:tplc="F79E1CD2">
      <w:numFmt w:val="decimal"/>
      <w:lvlText w:val=""/>
      <w:lvlJc w:val="left"/>
    </w:lvl>
    <w:lvl w:ilvl="7" w:tplc="09CEA124">
      <w:numFmt w:val="decimal"/>
      <w:lvlText w:val=""/>
      <w:lvlJc w:val="left"/>
    </w:lvl>
    <w:lvl w:ilvl="8" w:tplc="87101BB0">
      <w:numFmt w:val="decimal"/>
      <w:lvlText w:val=""/>
      <w:lvlJc w:val="left"/>
    </w:lvl>
  </w:abstractNum>
  <w:abstractNum w:abstractNumId="15">
    <w:nsid w:val="00004DC8"/>
    <w:multiLevelType w:val="hybridMultilevel"/>
    <w:tmpl w:val="CA06C3BC"/>
    <w:lvl w:ilvl="0" w:tplc="B9F20EBC">
      <w:start w:val="1"/>
      <w:numFmt w:val="bullet"/>
      <w:lvlText w:val="и"/>
      <w:lvlJc w:val="left"/>
    </w:lvl>
    <w:lvl w:ilvl="1" w:tplc="ACC45782">
      <w:start w:val="5"/>
      <w:numFmt w:val="decimal"/>
      <w:lvlText w:val="%2."/>
      <w:lvlJc w:val="left"/>
    </w:lvl>
    <w:lvl w:ilvl="2" w:tplc="A762D568">
      <w:numFmt w:val="decimal"/>
      <w:lvlText w:val=""/>
      <w:lvlJc w:val="left"/>
    </w:lvl>
    <w:lvl w:ilvl="3" w:tplc="6D78FB2E">
      <w:numFmt w:val="decimal"/>
      <w:lvlText w:val=""/>
      <w:lvlJc w:val="left"/>
    </w:lvl>
    <w:lvl w:ilvl="4" w:tplc="CDAAAEB6">
      <w:numFmt w:val="decimal"/>
      <w:lvlText w:val=""/>
      <w:lvlJc w:val="left"/>
    </w:lvl>
    <w:lvl w:ilvl="5" w:tplc="EA26405A">
      <w:numFmt w:val="decimal"/>
      <w:lvlText w:val=""/>
      <w:lvlJc w:val="left"/>
    </w:lvl>
    <w:lvl w:ilvl="6" w:tplc="4A76ED8A">
      <w:numFmt w:val="decimal"/>
      <w:lvlText w:val=""/>
      <w:lvlJc w:val="left"/>
    </w:lvl>
    <w:lvl w:ilvl="7" w:tplc="8B48E340">
      <w:numFmt w:val="decimal"/>
      <w:lvlText w:val=""/>
      <w:lvlJc w:val="left"/>
    </w:lvl>
    <w:lvl w:ilvl="8" w:tplc="BC8CFB24">
      <w:numFmt w:val="decimal"/>
      <w:lvlText w:val=""/>
      <w:lvlJc w:val="left"/>
    </w:lvl>
  </w:abstractNum>
  <w:abstractNum w:abstractNumId="16">
    <w:nsid w:val="000054DE"/>
    <w:multiLevelType w:val="hybridMultilevel"/>
    <w:tmpl w:val="916C8762"/>
    <w:lvl w:ilvl="0" w:tplc="57EA2964">
      <w:start w:val="1"/>
      <w:numFmt w:val="bullet"/>
      <w:lvlText w:val="В"/>
      <w:lvlJc w:val="left"/>
    </w:lvl>
    <w:lvl w:ilvl="1" w:tplc="64EC3F2A">
      <w:numFmt w:val="decimal"/>
      <w:lvlText w:val=""/>
      <w:lvlJc w:val="left"/>
    </w:lvl>
    <w:lvl w:ilvl="2" w:tplc="8130810A">
      <w:numFmt w:val="decimal"/>
      <w:lvlText w:val=""/>
      <w:lvlJc w:val="left"/>
    </w:lvl>
    <w:lvl w:ilvl="3" w:tplc="DBEC9E3E">
      <w:numFmt w:val="decimal"/>
      <w:lvlText w:val=""/>
      <w:lvlJc w:val="left"/>
    </w:lvl>
    <w:lvl w:ilvl="4" w:tplc="3A10CDAE">
      <w:numFmt w:val="decimal"/>
      <w:lvlText w:val=""/>
      <w:lvlJc w:val="left"/>
    </w:lvl>
    <w:lvl w:ilvl="5" w:tplc="239C5972">
      <w:numFmt w:val="decimal"/>
      <w:lvlText w:val=""/>
      <w:lvlJc w:val="left"/>
    </w:lvl>
    <w:lvl w:ilvl="6" w:tplc="CB0E791E">
      <w:numFmt w:val="decimal"/>
      <w:lvlText w:val=""/>
      <w:lvlJc w:val="left"/>
    </w:lvl>
    <w:lvl w:ilvl="7" w:tplc="DCDA1208">
      <w:numFmt w:val="decimal"/>
      <w:lvlText w:val=""/>
      <w:lvlJc w:val="left"/>
    </w:lvl>
    <w:lvl w:ilvl="8" w:tplc="3162EE5E">
      <w:numFmt w:val="decimal"/>
      <w:lvlText w:val=""/>
      <w:lvlJc w:val="left"/>
    </w:lvl>
  </w:abstractNum>
  <w:abstractNum w:abstractNumId="17">
    <w:nsid w:val="00005D03"/>
    <w:multiLevelType w:val="hybridMultilevel"/>
    <w:tmpl w:val="A476F3FA"/>
    <w:lvl w:ilvl="0" w:tplc="4ACE42AA">
      <w:start w:val="1"/>
      <w:numFmt w:val="bullet"/>
      <w:lvlText w:val="-"/>
      <w:lvlJc w:val="left"/>
    </w:lvl>
    <w:lvl w:ilvl="1" w:tplc="C5E80AAC">
      <w:numFmt w:val="decimal"/>
      <w:lvlText w:val=""/>
      <w:lvlJc w:val="left"/>
    </w:lvl>
    <w:lvl w:ilvl="2" w:tplc="DC0C41F8">
      <w:numFmt w:val="decimal"/>
      <w:lvlText w:val=""/>
      <w:lvlJc w:val="left"/>
    </w:lvl>
    <w:lvl w:ilvl="3" w:tplc="20084F3E">
      <w:numFmt w:val="decimal"/>
      <w:lvlText w:val=""/>
      <w:lvlJc w:val="left"/>
    </w:lvl>
    <w:lvl w:ilvl="4" w:tplc="5F54B3DC">
      <w:numFmt w:val="decimal"/>
      <w:lvlText w:val=""/>
      <w:lvlJc w:val="left"/>
    </w:lvl>
    <w:lvl w:ilvl="5" w:tplc="B2D4249C">
      <w:numFmt w:val="decimal"/>
      <w:lvlText w:val=""/>
      <w:lvlJc w:val="left"/>
    </w:lvl>
    <w:lvl w:ilvl="6" w:tplc="C130F500">
      <w:numFmt w:val="decimal"/>
      <w:lvlText w:val=""/>
      <w:lvlJc w:val="left"/>
    </w:lvl>
    <w:lvl w:ilvl="7" w:tplc="9356F05E">
      <w:numFmt w:val="decimal"/>
      <w:lvlText w:val=""/>
      <w:lvlJc w:val="left"/>
    </w:lvl>
    <w:lvl w:ilvl="8" w:tplc="01EAE22E">
      <w:numFmt w:val="decimal"/>
      <w:lvlText w:val=""/>
      <w:lvlJc w:val="left"/>
    </w:lvl>
  </w:abstractNum>
  <w:abstractNum w:abstractNumId="18">
    <w:nsid w:val="00006443"/>
    <w:multiLevelType w:val="hybridMultilevel"/>
    <w:tmpl w:val="4D78596A"/>
    <w:lvl w:ilvl="0" w:tplc="D41CADDE">
      <w:start w:val="1"/>
      <w:numFmt w:val="bullet"/>
      <w:lvlText w:val="-"/>
      <w:lvlJc w:val="left"/>
    </w:lvl>
    <w:lvl w:ilvl="1" w:tplc="89BC5C76">
      <w:numFmt w:val="decimal"/>
      <w:lvlText w:val=""/>
      <w:lvlJc w:val="left"/>
    </w:lvl>
    <w:lvl w:ilvl="2" w:tplc="AA74B1AA">
      <w:numFmt w:val="decimal"/>
      <w:lvlText w:val=""/>
      <w:lvlJc w:val="left"/>
    </w:lvl>
    <w:lvl w:ilvl="3" w:tplc="5A84F2AA">
      <w:numFmt w:val="decimal"/>
      <w:lvlText w:val=""/>
      <w:lvlJc w:val="left"/>
    </w:lvl>
    <w:lvl w:ilvl="4" w:tplc="20B06F18">
      <w:numFmt w:val="decimal"/>
      <w:lvlText w:val=""/>
      <w:lvlJc w:val="left"/>
    </w:lvl>
    <w:lvl w:ilvl="5" w:tplc="59A6B174">
      <w:numFmt w:val="decimal"/>
      <w:lvlText w:val=""/>
      <w:lvlJc w:val="left"/>
    </w:lvl>
    <w:lvl w:ilvl="6" w:tplc="41442B98">
      <w:numFmt w:val="decimal"/>
      <w:lvlText w:val=""/>
      <w:lvlJc w:val="left"/>
    </w:lvl>
    <w:lvl w:ilvl="7" w:tplc="F03CC254">
      <w:numFmt w:val="decimal"/>
      <w:lvlText w:val=""/>
      <w:lvlJc w:val="left"/>
    </w:lvl>
    <w:lvl w:ilvl="8" w:tplc="A282E6A8">
      <w:numFmt w:val="decimal"/>
      <w:lvlText w:val=""/>
      <w:lvlJc w:val="left"/>
    </w:lvl>
  </w:abstractNum>
  <w:abstractNum w:abstractNumId="19">
    <w:nsid w:val="000066BB"/>
    <w:multiLevelType w:val="hybridMultilevel"/>
    <w:tmpl w:val="6FD23B22"/>
    <w:lvl w:ilvl="0" w:tplc="E97E1FE4">
      <w:start w:val="1"/>
      <w:numFmt w:val="bullet"/>
      <w:lvlText w:val="-"/>
      <w:lvlJc w:val="left"/>
    </w:lvl>
    <w:lvl w:ilvl="1" w:tplc="F6607CC0">
      <w:numFmt w:val="decimal"/>
      <w:lvlText w:val=""/>
      <w:lvlJc w:val="left"/>
    </w:lvl>
    <w:lvl w:ilvl="2" w:tplc="4ECEC4FC">
      <w:numFmt w:val="decimal"/>
      <w:lvlText w:val=""/>
      <w:lvlJc w:val="left"/>
    </w:lvl>
    <w:lvl w:ilvl="3" w:tplc="A836AE9A">
      <w:numFmt w:val="decimal"/>
      <w:lvlText w:val=""/>
      <w:lvlJc w:val="left"/>
    </w:lvl>
    <w:lvl w:ilvl="4" w:tplc="EF30A140">
      <w:numFmt w:val="decimal"/>
      <w:lvlText w:val=""/>
      <w:lvlJc w:val="left"/>
    </w:lvl>
    <w:lvl w:ilvl="5" w:tplc="AD88D7D4">
      <w:numFmt w:val="decimal"/>
      <w:lvlText w:val=""/>
      <w:lvlJc w:val="left"/>
    </w:lvl>
    <w:lvl w:ilvl="6" w:tplc="78282C18">
      <w:numFmt w:val="decimal"/>
      <w:lvlText w:val=""/>
      <w:lvlJc w:val="left"/>
    </w:lvl>
    <w:lvl w:ilvl="7" w:tplc="DA323922">
      <w:numFmt w:val="decimal"/>
      <w:lvlText w:val=""/>
      <w:lvlJc w:val="left"/>
    </w:lvl>
    <w:lvl w:ilvl="8" w:tplc="1F72CFCE">
      <w:numFmt w:val="decimal"/>
      <w:lvlText w:val=""/>
      <w:lvlJc w:val="left"/>
    </w:lvl>
  </w:abstractNum>
  <w:abstractNum w:abstractNumId="20">
    <w:nsid w:val="0000701F"/>
    <w:multiLevelType w:val="hybridMultilevel"/>
    <w:tmpl w:val="6652C14C"/>
    <w:lvl w:ilvl="0" w:tplc="029EE29E">
      <w:start w:val="1"/>
      <w:numFmt w:val="bullet"/>
      <w:lvlText w:val="-"/>
      <w:lvlJc w:val="left"/>
    </w:lvl>
    <w:lvl w:ilvl="1" w:tplc="5B764030">
      <w:start w:val="1"/>
      <w:numFmt w:val="bullet"/>
      <w:lvlText w:val="-"/>
      <w:lvlJc w:val="left"/>
    </w:lvl>
    <w:lvl w:ilvl="2" w:tplc="EC6C6E46">
      <w:numFmt w:val="decimal"/>
      <w:lvlText w:val=""/>
      <w:lvlJc w:val="left"/>
    </w:lvl>
    <w:lvl w:ilvl="3" w:tplc="023E622E">
      <w:numFmt w:val="decimal"/>
      <w:lvlText w:val=""/>
      <w:lvlJc w:val="left"/>
    </w:lvl>
    <w:lvl w:ilvl="4" w:tplc="0512F0BA">
      <w:numFmt w:val="decimal"/>
      <w:lvlText w:val=""/>
      <w:lvlJc w:val="left"/>
    </w:lvl>
    <w:lvl w:ilvl="5" w:tplc="93D03F88">
      <w:numFmt w:val="decimal"/>
      <w:lvlText w:val=""/>
      <w:lvlJc w:val="left"/>
    </w:lvl>
    <w:lvl w:ilvl="6" w:tplc="D5803C4A">
      <w:numFmt w:val="decimal"/>
      <w:lvlText w:val=""/>
      <w:lvlJc w:val="left"/>
    </w:lvl>
    <w:lvl w:ilvl="7" w:tplc="5E10E758">
      <w:numFmt w:val="decimal"/>
      <w:lvlText w:val=""/>
      <w:lvlJc w:val="left"/>
    </w:lvl>
    <w:lvl w:ilvl="8" w:tplc="E2742CE4">
      <w:numFmt w:val="decimal"/>
      <w:lvlText w:val=""/>
      <w:lvlJc w:val="left"/>
    </w:lvl>
  </w:abstractNum>
  <w:abstractNum w:abstractNumId="21">
    <w:nsid w:val="0000767D"/>
    <w:multiLevelType w:val="hybridMultilevel"/>
    <w:tmpl w:val="870C5426"/>
    <w:lvl w:ilvl="0" w:tplc="B844A58E">
      <w:start w:val="1"/>
      <w:numFmt w:val="bullet"/>
      <w:lvlText w:val="и"/>
      <w:lvlJc w:val="left"/>
    </w:lvl>
    <w:lvl w:ilvl="1" w:tplc="D246508C">
      <w:numFmt w:val="decimal"/>
      <w:lvlText w:val=""/>
      <w:lvlJc w:val="left"/>
    </w:lvl>
    <w:lvl w:ilvl="2" w:tplc="95F6830E">
      <w:numFmt w:val="decimal"/>
      <w:lvlText w:val=""/>
      <w:lvlJc w:val="left"/>
    </w:lvl>
    <w:lvl w:ilvl="3" w:tplc="50E4B7EE">
      <w:numFmt w:val="decimal"/>
      <w:lvlText w:val=""/>
      <w:lvlJc w:val="left"/>
    </w:lvl>
    <w:lvl w:ilvl="4" w:tplc="CE5E9050">
      <w:numFmt w:val="decimal"/>
      <w:lvlText w:val=""/>
      <w:lvlJc w:val="left"/>
    </w:lvl>
    <w:lvl w:ilvl="5" w:tplc="F70E6500">
      <w:numFmt w:val="decimal"/>
      <w:lvlText w:val=""/>
      <w:lvlJc w:val="left"/>
    </w:lvl>
    <w:lvl w:ilvl="6" w:tplc="22F80A80">
      <w:numFmt w:val="decimal"/>
      <w:lvlText w:val=""/>
      <w:lvlJc w:val="left"/>
    </w:lvl>
    <w:lvl w:ilvl="7" w:tplc="4076592A">
      <w:numFmt w:val="decimal"/>
      <w:lvlText w:val=""/>
      <w:lvlJc w:val="left"/>
    </w:lvl>
    <w:lvl w:ilvl="8" w:tplc="0D641B64">
      <w:numFmt w:val="decimal"/>
      <w:lvlText w:val=""/>
      <w:lvlJc w:val="left"/>
    </w:lvl>
  </w:abstractNum>
  <w:abstractNum w:abstractNumId="22">
    <w:nsid w:val="00007A5A"/>
    <w:multiLevelType w:val="hybridMultilevel"/>
    <w:tmpl w:val="846A492A"/>
    <w:lvl w:ilvl="0" w:tplc="403CA38C">
      <w:start w:val="1"/>
      <w:numFmt w:val="bullet"/>
      <w:lvlText w:val="о"/>
      <w:lvlJc w:val="left"/>
    </w:lvl>
    <w:lvl w:ilvl="1" w:tplc="DA768590">
      <w:start w:val="13"/>
      <w:numFmt w:val="decimal"/>
      <w:lvlText w:val="%2."/>
      <w:lvlJc w:val="left"/>
    </w:lvl>
    <w:lvl w:ilvl="2" w:tplc="59C09F30">
      <w:numFmt w:val="decimal"/>
      <w:lvlText w:val=""/>
      <w:lvlJc w:val="left"/>
    </w:lvl>
    <w:lvl w:ilvl="3" w:tplc="5B2C309C">
      <w:numFmt w:val="decimal"/>
      <w:lvlText w:val=""/>
      <w:lvlJc w:val="left"/>
    </w:lvl>
    <w:lvl w:ilvl="4" w:tplc="39A4B67E">
      <w:numFmt w:val="decimal"/>
      <w:lvlText w:val=""/>
      <w:lvlJc w:val="left"/>
    </w:lvl>
    <w:lvl w:ilvl="5" w:tplc="A168AD3E">
      <w:numFmt w:val="decimal"/>
      <w:lvlText w:val=""/>
      <w:lvlJc w:val="left"/>
    </w:lvl>
    <w:lvl w:ilvl="6" w:tplc="CD20DAE6">
      <w:numFmt w:val="decimal"/>
      <w:lvlText w:val=""/>
      <w:lvlJc w:val="left"/>
    </w:lvl>
    <w:lvl w:ilvl="7" w:tplc="6C66E6D6">
      <w:numFmt w:val="decimal"/>
      <w:lvlText w:val=""/>
      <w:lvlJc w:val="left"/>
    </w:lvl>
    <w:lvl w:ilvl="8" w:tplc="284E9256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5585"/>
    <w:rsid w:val="00035585"/>
    <w:rsid w:val="00051FEB"/>
    <w:rsid w:val="000F0866"/>
    <w:rsid w:val="001328A5"/>
    <w:rsid w:val="001C1AB3"/>
    <w:rsid w:val="002B55D6"/>
    <w:rsid w:val="00380459"/>
    <w:rsid w:val="003C3191"/>
    <w:rsid w:val="003E36B3"/>
    <w:rsid w:val="003F1E7D"/>
    <w:rsid w:val="004456D4"/>
    <w:rsid w:val="004A7346"/>
    <w:rsid w:val="00507137"/>
    <w:rsid w:val="00626DF5"/>
    <w:rsid w:val="006A4F16"/>
    <w:rsid w:val="006D3B47"/>
    <w:rsid w:val="00797283"/>
    <w:rsid w:val="0082189C"/>
    <w:rsid w:val="008917A1"/>
    <w:rsid w:val="0096592E"/>
    <w:rsid w:val="00A62DBD"/>
    <w:rsid w:val="00B1796E"/>
    <w:rsid w:val="00BC1627"/>
    <w:rsid w:val="00CB6ECD"/>
    <w:rsid w:val="00CE45A6"/>
    <w:rsid w:val="00D42D3B"/>
    <w:rsid w:val="00D45282"/>
    <w:rsid w:val="00D67BF2"/>
    <w:rsid w:val="00E860D5"/>
    <w:rsid w:val="00EB3FA4"/>
    <w:rsid w:val="00F72EFF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1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40</Pages>
  <Words>15760</Words>
  <Characters>89838</Characters>
  <Application>Microsoft Office Word</Application>
  <DocSecurity>0</DocSecurity>
  <Lines>748</Lines>
  <Paragraphs>210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21</cp:revision>
  <dcterms:created xsi:type="dcterms:W3CDTF">2020-10-28T11:40:00Z</dcterms:created>
  <dcterms:modified xsi:type="dcterms:W3CDTF">2021-10-04T03:47:00Z</dcterms:modified>
</cp:coreProperties>
</file>